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83" w:rsidRDefault="00CA1283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ИГРЫШЕНСКАЯ СРЕДНЯЯ ОБЩЕОБРАЗОВАТЕЛЬНАЯ ШКОЛА №3</w:t>
      </w:r>
      <w:r w:rsidR="00785BDB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СОВЕТСКОГО СОЮЗА М. Н. КОРОБОВА</w:t>
      </w:r>
    </w:p>
    <w:p w:rsidR="00DE1E6C" w:rsidRDefault="00DE1E6C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9C4" w:rsidRDefault="005329C4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596" w:type="dxa"/>
        <w:jc w:val="center"/>
        <w:tblInd w:w="1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31"/>
      </w:tblGrid>
      <w:tr w:rsidR="00EE0888" w:rsidRPr="00290C86" w:rsidTr="005503CD">
        <w:trPr>
          <w:jc w:val="center"/>
        </w:trPr>
        <w:tc>
          <w:tcPr>
            <w:tcW w:w="4765" w:type="dxa"/>
          </w:tcPr>
          <w:p w:rsidR="00EE0888" w:rsidRPr="00290C86" w:rsidRDefault="00EE0888" w:rsidP="005503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0C86">
              <w:rPr>
                <w:sz w:val="28"/>
                <w:szCs w:val="28"/>
              </w:rPr>
              <w:t>РАССМОТРЕНО</w:t>
            </w:r>
          </w:p>
          <w:p w:rsidR="00EE0888" w:rsidRPr="00290C86" w:rsidRDefault="00EE0888" w:rsidP="0055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Pr="00290C86">
              <w:rPr>
                <w:rFonts w:ascii="Times New Roman" w:hAnsi="Times New Roman" w:cs="Times New Roman"/>
                <w:sz w:val="28"/>
                <w:szCs w:val="28"/>
              </w:rPr>
              <w:t xml:space="preserve"> советом </w:t>
            </w:r>
          </w:p>
          <w:p w:rsidR="00EE0888" w:rsidRDefault="00EE0888" w:rsidP="00550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Игрышенской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№3 имени Героя Советского Союза М.Н. Коробова</w:t>
            </w:r>
          </w:p>
          <w:p w:rsidR="00EE0888" w:rsidRPr="00290C86" w:rsidRDefault="00B70249" w:rsidP="005503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от 20.08.2024</w:t>
            </w:r>
            <w:r w:rsidR="00EE0888">
              <w:rPr>
                <w:sz w:val="28"/>
                <w:szCs w:val="28"/>
              </w:rPr>
              <w:t xml:space="preserve"> № 6</w:t>
            </w:r>
          </w:p>
          <w:p w:rsidR="00EE0888" w:rsidRPr="00290C86" w:rsidRDefault="00EE0888" w:rsidP="005503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31" w:type="dxa"/>
          </w:tcPr>
          <w:p w:rsidR="00EE0888" w:rsidRPr="00290C86" w:rsidRDefault="00EE0888" w:rsidP="0055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8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E0888" w:rsidRDefault="00EE0888" w:rsidP="00550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C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90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Игрышенской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№3 имени Героя Советского Союза М.Н. Коробова</w:t>
            </w:r>
          </w:p>
          <w:p w:rsidR="00EE0888" w:rsidRDefault="00EE0888" w:rsidP="005503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90C86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Прахт</w:t>
            </w:r>
            <w:proofErr w:type="spellEnd"/>
            <w:r w:rsidRPr="00290C86">
              <w:rPr>
                <w:sz w:val="28"/>
                <w:szCs w:val="28"/>
              </w:rPr>
              <w:t xml:space="preserve"> </w:t>
            </w:r>
          </w:p>
          <w:p w:rsidR="00EE0888" w:rsidRPr="00290C86" w:rsidRDefault="00B70249" w:rsidP="00550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21.08.2024</w:t>
            </w:r>
            <w:r w:rsidR="00EE0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____</w:t>
            </w:r>
          </w:p>
          <w:p w:rsidR="00EE0888" w:rsidRPr="00290C86" w:rsidRDefault="00EE0888" w:rsidP="005503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E3F" w:rsidRPr="00CA1283" w:rsidRDefault="00EB2E3F" w:rsidP="00CC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283" w:rsidRDefault="00CA1283" w:rsidP="00CC0828">
      <w:pPr>
        <w:tabs>
          <w:tab w:val="left" w:pos="8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E3F" w:rsidRDefault="00EB2E3F" w:rsidP="00CC0828">
      <w:pPr>
        <w:tabs>
          <w:tab w:val="left" w:pos="8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E3F" w:rsidRPr="00CA1283" w:rsidRDefault="00EB2E3F" w:rsidP="00CC0828">
      <w:pPr>
        <w:tabs>
          <w:tab w:val="left" w:pos="8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sz w:val="28"/>
          <w:szCs w:val="28"/>
        </w:rPr>
        <w:t>ДОПОЛНИТЕЛЬНАЯОБЩЕОБРАЗОВАТЕЛЬНАЯОБЩЕРАЗВИВАЮЩАЯ ПРОГРАММА</w:t>
      </w:r>
    </w:p>
    <w:p w:rsidR="00CA1283" w:rsidRPr="00EB2E3F" w:rsidRDefault="00CA1283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B2E3F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1C70CD" w:rsidRPr="00EB2E3F">
        <w:rPr>
          <w:rFonts w:ascii="Times New Roman" w:eastAsia="Times New Roman" w:hAnsi="Times New Roman" w:cs="Times New Roman"/>
          <w:b/>
          <w:sz w:val="36"/>
          <w:szCs w:val="36"/>
        </w:rPr>
        <w:t>Силы в природе</w:t>
      </w:r>
      <w:r w:rsidRPr="00EB2E3F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sz w:val="28"/>
          <w:szCs w:val="28"/>
        </w:rPr>
        <w:t>Естественнонаучная направленность</w:t>
      </w:r>
    </w:p>
    <w:p w:rsidR="00CA1283" w:rsidRPr="00CA1283" w:rsidRDefault="00CA1283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sz w:val="28"/>
          <w:szCs w:val="28"/>
        </w:rPr>
        <w:t>Базовый уровень</w:t>
      </w:r>
    </w:p>
    <w:p w:rsidR="00CA1283" w:rsidRPr="00CA1283" w:rsidRDefault="00AE4192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12</w:t>
      </w:r>
      <w:r w:rsidR="001C70CD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</w:p>
    <w:p w:rsidR="00CA1283" w:rsidRPr="00CA1283" w:rsidRDefault="00CA1283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</w:t>
      </w:r>
      <w:proofErr w:type="gramStart"/>
      <w:r w:rsidR="00EB30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краткосрочная</w:t>
      </w:r>
      <w:proofErr w:type="gramEnd"/>
    </w:p>
    <w:p w:rsidR="00CA1283" w:rsidRPr="00CA1283" w:rsidRDefault="00CA1283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283" w:rsidRPr="00CA1283" w:rsidRDefault="00CA1283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283" w:rsidRDefault="00CA1283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8C0" w:rsidRDefault="002B18C0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8C0" w:rsidRDefault="002B18C0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8C0" w:rsidRDefault="002B18C0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8C0" w:rsidRDefault="002B18C0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8C0" w:rsidRDefault="002B18C0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228" w:type="dxa"/>
        <w:tblLook w:val="04A0" w:firstRow="1" w:lastRow="0" w:firstColumn="1" w:lastColumn="0" w:noHBand="0" w:noVBand="1"/>
      </w:tblPr>
      <w:tblGrid>
        <w:gridCol w:w="5245"/>
        <w:gridCol w:w="3983"/>
      </w:tblGrid>
      <w:tr w:rsidR="00CA1283" w:rsidRPr="00CA1283" w:rsidTr="00AD1BE1">
        <w:trPr>
          <w:trHeight w:val="11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1283" w:rsidRPr="00CA1283" w:rsidRDefault="00CA1283" w:rsidP="00CC08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AD1BE1" w:rsidRDefault="00CA1283" w:rsidP="00CC08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CA1283" w:rsidRPr="00CA1283" w:rsidRDefault="00CA1283" w:rsidP="00CC08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28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EB2E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C6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1BE1" w:rsidRPr="00AD1BE1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Зырянова Надежда Владимировна</w:t>
            </w:r>
          </w:p>
        </w:tc>
      </w:tr>
    </w:tbl>
    <w:p w:rsidR="00CA1283" w:rsidRPr="00CA1283" w:rsidRDefault="00CA1283" w:rsidP="00CC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283" w:rsidRDefault="00CA1283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BE1" w:rsidRDefault="00AD1BE1" w:rsidP="00DE1E6C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BE1" w:rsidRPr="00CA1283" w:rsidRDefault="00AD1BE1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75" w:rsidRDefault="00CA1283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sz w:val="28"/>
          <w:szCs w:val="28"/>
        </w:rPr>
        <w:t xml:space="preserve"> Чулым</w:t>
      </w:r>
      <w:r w:rsidR="00532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1283" w:rsidRPr="00CA1283" w:rsidRDefault="00B70249" w:rsidP="00CC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CA1283" w:rsidRDefault="00CA1283" w:rsidP="00CC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Pr="00CA128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омплекс основных характеристик П</w:t>
      </w:r>
      <w:r w:rsidRPr="00CA1283">
        <w:rPr>
          <w:rFonts w:ascii="Times New Roman" w:hAnsi="Times New Roman" w:cs="Times New Roman"/>
          <w:b/>
          <w:sz w:val="28"/>
          <w:szCs w:val="28"/>
        </w:rPr>
        <w:t>рограммы»</w:t>
      </w:r>
    </w:p>
    <w:p w:rsidR="00CA1283" w:rsidRPr="00CA1283" w:rsidRDefault="00CA1283" w:rsidP="00CC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numPr>
          <w:ilvl w:val="1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A1283" w:rsidRPr="00CA1283" w:rsidRDefault="00CA1283" w:rsidP="00CC0828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Дополнительная общеобразовательная общеразвивающая </w:t>
      </w:r>
      <w:r w:rsidR="001C70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«Силы в природе</w:t>
      </w: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A12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Программа) разработана в соответствии с </w:t>
      </w:r>
      <w:r w:rsidR="00EB2E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ормативными   документами: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29.12.2012 №2 273-ФЗ (ред. от 31.07.2020) </w:t>
      </w:r>
      <w:r w:rsidR="00DE6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 w:rsidR="00DE6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изм. и доп., вступ. в силу с 01.08.2020);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AD1BE1" w:rsidRDefault="00AD1BE1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:rsidR="00CA1283" w:rsidRPr="00CA1283" w:rsidRDefault="00CA1283" w:rsidP="00CC08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1283" w:rsidRDefault="00CA1283" w:rsidP="00CC0828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Методические            рекомендации по разработке и оформлению дополнительных общеобразовательных общеразвивающих программ, разработанные</w:t>
      </w:r>
      <w:r w:rsidR="005029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2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региональным модельным центром дополнительного образования детей Красноярского края, 2021 год</w:t>
      </w:r>
      <w:r w:rsidR="00684A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C7A80" w:rsidRPr="00CA1283" w:rsidRDefault="00AC7A80" w:rsidP="00CC0828">
      <w:pPr>
        <w:numPr>
          <w:ilvl w:val="0"/>
          <w:numId w:val="2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7A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Устав МБОУ Игрышенской СОШ №3 имени Героя Советского Союза М.Н. Коробова.</w:t>
      </w:r>
    </w:p>
    <w:p w:rsidR="00C0788B" w:rsidRPr="00AC7A80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Направленность </w:t>
      </w:r>
      <w:r w:rsidR="00AD1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CA1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рограммы </w:t>
      </w:r>
      <w:r w:rsidR="00C0788B" w:rsidRPr="002B18C0">
        <w:rPr>
          <w:rFonts w:ascii="Times New Roman" w:hAnsi="Times New Roman" w:cs="Times New Roman"/>
          <w:bCs/>
          <w:sz w:val="28"/>
          <w:szCs w:val="28"/>
        </w:rPr>
        <w:t>- естественнонаучная, ориентированная на активное приобщение детей к познанию окружающего мира, выполнение работ исследовательского характера, решение разных типов задач</w:t>
      </w:r>
      <w:r w:rsidR="00684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A80">
        <w:rPr>
          <w:rFonts w:ascii="Times New Roman" w:hAnsi="Times New Roman" w:cs="Times New Roman"/>
          <w:bCs/>
          <w:sz w:val="28"/>
          <w:szCs w:val="28"/>
        </w:rPr>
        <w:t>по физике.</w:t>
      </w:r>
    </w:p>
    <w:p w:rsidR="001A7FDA" w:rsidRPr="002B18C0" w:rsidRDefault="00C0788B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C0">
        <w:rPr>
          <w:rFonts w:ascii="Times New Roman" w:hAnsi="Times New Roman" w:cs="Times New Roman"/>
          <w:bCs/>
          <w:sz w:val="28"/>
          <w:szCs w:val="28"/>
        </w:rPr>
        <w:t>Ребята научатся проводить эксперименты и больше узнают о различных физических процессах и явлениях окружающей нас жизни.</w:t>
      </w:r>
    </w:p>
    <w:p w:rsidR="00C0788B" w:rsidRPr="00AC7A80" w:rsidRDefault="00CA1283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80">
        <w:rPr>
          <w:rFonts w:ascii="Times New Roman" w:hAnsi="Times New Roman" w:cs="Times New Roman"/>
          <w:b/>
          <w:sz w:val="28"/>
          <w:szCs w:val="28"/>
        </w:rPr>
        <w:t>Новизна и актуальность</w:t>
      </w:r>
      <w:r w:rsidR="00C0788B" w:rsidRPr="00AC7A80">
        <w:rPr>
          <w:rFonts w:ascii="Times New Roman" w:hAnsi="Times New Roman" w:cs="Times New Roman"/>
          <w:b/>
          <w:sz w:val="28"/>
          <w:szCs w:val="28"/>
        </w:rPr>
        <w:t>.</w:t>
      </w:r>
    </w:p>
    <w:p w:rsidR="00CA1283" w:rsidRPr="002B18C0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C0">
        <w:rPr>
          <w:rFonts w:ascii="Times New Roman" w:hAnsi="Times New Roman" w:cs="Times New Roman"/>
          <w:b/>
          <w:sz w:val="28"/>
          <w:szCs w:val="28"/>
        </w:rPr>
        <w:t xml:space="preserve">Новизна. </w:t>
      </w:r>
      <w:r w:rsidRPr="00DD442D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выполнение доступных практических заданий и возможность </w:t>
      </w:r>
      <w:r w:rsidR="004F066B" w:rsidRPr="00DD442D">
        <w:rPr>
          <w:rFonts w:ascii="Times New Roman" w:hAnsi="Times New Roman" w:cs="Times New Roman"/>
          <w:sz w:val="28"/>
          <w:szCs w:val="28"/>
        </w:rPr>
        <w:t xml:space="preserve">устанавливать межпредметные связи, </w:t>
      </w:r>
      <w:r w:rsidRPr="00DD442D">
        <w:rPr>
          <w:rFonts w:ascii="Times New Roman" w:hAnsi="Times New Roman" w:cs="Times New Roman"/>
          <w:sz w:val="28"/>
          <w:szCs w:val="28"/>
        </w:rPr>
        <w:t>использовать знания в повседневной жизни</w:t>
      </w:r>
      <w:r w:rsidR="00790CB5" w:rsidRPr="00DD442D">
        <w:rPr>
          <w:rFonts w:ascii="Times New Roman" w:hAnsi="Times New Roman" w:cs="Times New Roman"/>
          <w:sz w:val="28"/>
          <w:szCs w:val="28"/>
        </w:rPr>
        <w:t>.</w:t>
      </w:r>
      <w:r w:rsidR="004F066B" w:rsidRPr="00DD442D">
        <w:rPr>
          <w:rFonts w:ascii="Times New Roman" w:hAnsi="Times New Roman" w:cs="Times New Roman"/>
          <w:sz w:val="28"/>
          <w:szCs w:val="28"/>
        </w:rPr>
        <w:t xml:space="preserve"> Такой подход будет стимулировать развитие у ребенка естественнонаучной грамотности.</w:t>
      </w:r>
      <w:r w:rsidR="00790CB5" w:rsidRPr="00DD442D">
        <w:rPr>
          <w:rFonts w:ascii="Times New Roman" w:hAnsi="Times New Roman" w:cs="Times New Roman"/>
          <w:sz w:val="28"/>
          <w:szCs w:val="28"/>
        </w:rPr>
        <w:t xml:space="preserve"> А также на занятиях предусмотрено </w:t>
      </w:r>
      <w:r w:rsidR="00790CB5" w:rsidRPr="00790CB5">
        <w:rPr>
          <w:rFonts w:ascii="Times New Roman" w:hAnsi="Times New Roman" w:cs="Times New Roman"/>
          <w:sz w:val="28"/>
          <w:szCs w:val="28"/>
        </w:rPr>
        <w:t>использование аналогово и цифрового оборудования центра «Точка Роста»</w:t>
      </w:r>
      <w:r w:rsidR="00790CB5">
        <w:rPr>
          <w:rFonts w:ascii="Times New Roman" w:hAnsi="Times New Roman" w:cs="Times New Roman"/>
          <w:sz w:val="28"/>
          <w:szCs w:val="28"/>
        </w:rPr>
        <w:t>.</w:t>
      </w:r>
    </w:p>
    <w:p w:rsidR="00CA1283" w:rsidRPr="002B18C0" w:rsidRDefault="00CA1283" w:rsidP="00CC0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C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790CB5" w:rsidRPr="00790CB5">
        <w:rPr>
          <w:rFonts w:ascii="Times New Roman" w:hAnsi="Times New Roman" w:cs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программы естественнон</w:t>
      </w:r>
      <w:r w:rsidR="00790CB5">
        <w:rPr>
          <w:rFonts w:ascii="Times New Roman" w:hAnsi="Times New Roman" w:cs="Times New Roman"/>
          <w:bCs/>
          <w:sz w:val="28"/>
          <w:szCs w:val="28"/>
        </w:rPr>
        <w:t xml:space="preserve">аучной направленности. </w:t>
      </w:r>
      <w:r w:rsidRPr="002B18C0">
        <w:rPr>
          <w:rFonts w:ascii="Times New Roman" w:eastAsia="Times New Roman" w:hAnsi="Times New Roman" w:cs="Times New Roman"/>
          <w:sz w:val="28"/>
          <w:szCs w:val="28"/>
        </w:rPr>
        <w:t>Базовые знания об окружающем мире, полученные ребенком в результате практической деятельности по данной Программе, будут способствовать повышению интереса учащихся к физике и исследовательской деятельности в области естественных наук.</w:t>
      </w:r>
    </w:p>
    <w:p w:rsidR="00145055" w:rsidRPr="002B18C0" w:rsidRDefault="00CA1283" w:rsidP="00CC0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учащихся, изучающих физику, и </w:t>
      </w:r>
      <w:r w:rsidRPr="00CA1283">
        <w:rPr>
          <w:rFonts w:ascii="Times New Roman" w:hAnsi="Times New Roman" w:cs="Times New Roman"/>
          <w:sz w:val="28"/>
          <w:szCs w:val="28"/>
          <w:shd w:val="clear" w:color="auto" w:fill="FBFBFB"/>
        </w:rPr>
        <w:t>позволя</w:t>
      </w:r>
      <w:r w:rsidR="00B95331">
        <w:rPr>
          <w:rFonts w:ascii="Times New Roman" w:hAnsi="Times New Roman" w:cs="Times New Roman"/>
          <w:sz w:val="28"/>
          <w:szCs w:val="28"/>
          <w:shd w:val="clear" w:color="auto" w:fill="FBFBFB"/>
        </w:rPr>
        <w:t>ет</w:t>
      </w:r>
      <w:r w:rsidRPr="00CA128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кратко в практической деятельности ознакомиться с основными понятиями, принципами и подходами в изучении науки физики, которую предстоит более глубоко и систематично изучать в дальнейшем</w:t>
      </w:r>
      <w:r w:rsidRPr="00CA1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1A8" w:rsidRPr="000C6E65" w:rsidRDefault="00145055" w:rsidP="00CC0828">
      <w:pPr>
        <w:widowControl w:val="0"/>
        <w:spacing w:after="0" w:line="240" w:lineRule="auto"/>
        <w:ind w:firstLine="709"/>
        <w:jc w:val="both"/>
        <w:rPr>
          <w:rFonts w:ascii="Liberation Serif" w:eastAsia="SimSun" w:hAnsi="Liberation Serif" w:cs="Lucida Sans" w:hint="eastAsia"/>
          <w:iCs/>
          <w:sz w:val="28"/>
          <w:szCs w:val="28"/>
          <w:lang w:eastAsia="zh-CN" w:bidi="hi-IN"/>
        </w:rPr>
      </w:pPr>
      <w:r w:rsidRPr="000C6E65">
        <w:rPr>
          <w:rFonts w:ascii="Times New Roman" w:eastAsia="SimSun" w:hAnsi="Times New Roman" w:cs="Times New Roman"/>
          <w:b/>
          <w:iCs/>
          <w:sz w:val="28"/>
          <w:szCs w:val="28"/>
          <w:lang w:eastAsia="zh-CN" w:bidi="hi-IN"/>
        </w:rPr>
        <w:t xml:space="preserve">Отличительные особенности Программы. </w:t>
      </w:r>
      <w:r w:rsidRPr="000C6E65">
        <w:rPr>
          <w:rFonts w:ascii="Times New Roman" w:eastAsia="SimSun" w:hAnsi="Times New Roman" w:cs="Times New Roman"/>
          <w:iCs/>
          <w:sz w:val="28"/>
          <w:szCs w:val="28"/>
          <w:lang w:eastAsia="zh-CN" w:bidi="hi-IN"/>
        </w:rPr>
        <w:t xml:space="preserve">Программа </w:t>
      </w:r>
      <w:r w:rsidR="000C6E65" w:rsidRPr="000C6E65">
        <w:rPr>
          <w:rFonts w:ascii="Times New Roman" w:eastAsia="SimSun" w:hAnsi="Times New Roman" w:cs="Times New Roman"/>
          <w:iCs/>
          <w:sz w:val="28"/>
          <w:szCs w:val="28"/>
          <w:lang w:eastAsia="zh-CN" w:bidi="hi-IN"/>
        </w:rPr>
        <w:t xml:space="preserve">базового </w:t>
      </w:r>
      <w:r w:rsidRPr="000C6E65">
        <w:rPr>
          <w:rFonts w:ascii="Times New Roman" w:eastAsia="SimSun" w:hAnsi="Times New Roman" w:cs="Times New Roman"/>
          <w:iCs/>
          <w:sz w:val="28"/>
          <w:szCs w:val="28"/>
          <w:lang w:eastAsia="zh-CN" w:bidi="hi-IN"/>
        </w:rPr>
        <w:t>уровня.</w:t>
      </w:r>
      <w:r w:rsidR="00074AAA" w:rsidRPr="000C6E65">
        <w:rPr>
          <w:rFonts w:ascii="Times New Roman" w:eastAsia="SimSun" w:hAnsi="Times New Roman" w:cs="Times New Roman"/>
          <w:iCs/>
          <w:sz w:val="28"/>
          <w:szCs w:val="28"/>
          <w:lang w:eastAsia="zh-CN" w:bidi="hi-IN"/>
        </w:rPr>
        <w:t xml:space="preserve"> </w:t>
      </w:r>
      <w:r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>Отличительной особенностью является направленность  на формирование учебно-исследовательских навыков. На занятиях применяются различные способы де</w:t>
      </w:r>
      <w:r w:rsidR="00684A2B"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>ятельности: решение ситуационных</w:t>
      </w:r>
      <w:r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 xml:space="preserve"> задач, проведение </w:t>
      </w:r>
      <w:r w:rsidR="004F066B"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>практических</w:t>
      </w:r>
      <w:r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 xml:space="preserve"> работ и исследований, конструирование моделей.  </w:t>
      </w:r>
      <w:r w:rsidR="00684A2B"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 xml:space="preserve">Благодаря цифровому оборудованию центра образования «Точка роста», у ребят появится возможность </w:t>
      </w:r>
      <w:r w:rsidR="00684A2B" w:rsidRPr="000C6E65">
        <w:rPr>
          <w:rFonts w:ascii="Times New Roman" w:hAnsi="Times New Roman" w:cs="Times New Roman"/>
          <w:sz w:val="28"/>
          <w:szCs w:val="28"/>
          <w:shd w:val="clear" w:color="auto" w:fill="FFFFFF"/>
        </w:rPr>
        <w:t>ощутить весь спектр требований к научному исследованию.</w:t>
      </w:r>
      <w:r w:rsidR="00684A2B"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 xml:space="preserve"> </w:t>
      </w:r>
      <w:r w:rsidRPr="000C6E65">
        <w:rPr>
          <w:rFonts w:ascii="Liberation Serif" w:eastAsia="SimSun" w:hAnsi="Liberation Serif" w:cs="Lucida Sans"/>
          <w:iCs/>
          <w:sz w:val="28"/>
          <w:szCs w:val="28"/>
          <w:lang w:eastAsia="zh-CN" w:bidi="hi-IN"/>
        </w:rPr>
        <w:t>Это способствует развитию интеллектуальных способностей и познавательных интересов школьников. </w:t>
      </w:r>
    </w:p>
    <w:p w:rsidR="00CA1283" w:rsidRPr="00CA1283" w:rsidRDefault="00CA1283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Категории детей</w:t>
      </w:r>
      <w:r w:rsidRPr="00CA1283">
        <w:rPr>
          <w:rFonts w:ascii="Times New Roman" w:hAnsi="Times New Roman" w:cs="Times New Roman"/>
          <w:sz w:val="28"/>
          <w:szCs w:val="28"/>
        </w:rPr>
        <w:t xml:space="preserve"> – учащиеся</w:t>
      </w:r>
      <w:r w:rsidR="00CA51A8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</w:t>
      </w:r>
      <w:r w:rsidRPr="00CA1283">
        <w:rPr>
          <w:rFonts w:ascii="Times New Roman" w:hAnsi="Times New Roman" w:cs="Times New Roman"/>
          <w:sz w:val="28"/>
          <w:szCs w:val="28"/>
        </w:rPr>
        <w:t>, проявляющие интерес к естественнонаучной области и желающие исследовать мир вокруг себя. В Программе могут заниматься, как мальчики, так и девочки.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AE4192">
        <w:rPr>
          <w:rFonts w:ascii="Times New Roman" w:hAnsi="Times New Roman" w:cs="Times New Roman"/>
          <w:sz w:val="28"/>
          <w:szCs w:val="28"/>
        </w:rPr>
        <w:t xml:space="preserve"> – 12</w:t>
      </w:r>
      <w:r w:rsidR="001C70CD">
        <w:rPr>
          <w:rFonts w:ascii="Times New Roman" w:hAnsi="Times New Roman" w:cs="Times New Roman"/>
          <w:sz w:val="28"/>
          <w:szCs w:val="28"/>
        </w:rPr>
        <w:t>-15</w:t>
      </w:r>
      <w:r w:rsidRPr="00CA128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Наполняемость групп</w:t>
      </w:r>
      <w:r w:rsidRPr="00CA1283">
        <w:rPr>
          <w:rFonts w:ascii="Times New Roman" w:hAnsi="Times New Roman" w:cs="Times New Roman"/>
          <w:sz w:val="28"/>
          <w:szCs w:val="28"/>
        </w:rPr>
        <w:t xml:space="preserve"> – 1года обучения – </w:t>
      </w:r>
      <w:r w:rsidR="003826FD">
        <w:rPr>
          <w:rFonts w:ascii="Times New Roman" w:hAnsi="Times New Roman" w:cs="Times New Roman"/>
          <w:sz w:val="28"/>
          <w:szCs w:val="28"/>
        </w:rPr>
        <w:t>7</w:t>
      </w:r>
      <w:r w:rsidRPr="00CA1283">
        <w:rPr>
          <w:rFonts w:ascii="Times New Roman" w:hAnsi="Times New Roman" w:cs="Times New Roman"/>
          <w:sz w:val="28"/>
          <w:szCs w:val="28"/>
        </w:rPr>
        <w:t xml:space="preserve"> человек, минимальное -</w:t>
      </w:r>
      <w:r w:rsidR="003826FD">
        <w:rPr>
          <w:rFonts w:ascii="Times New Roman" w:hAnsi="Times New Roman" w:cs="Times New Roman"/>
          <w:sz w:val="28"/>
          <w:szCs w:val="28"/>
        </w:rPr>
        <w:t>6</w:t>
      </w:r>
      <w:r w:rsidRPr="00CA1283">
        <w:rPr>
          <w:rFonts w:ascii="Times New Roman" w:hAnsi="Times New Roman" w:cs="Times New Roman"/>
          <w:sz w:val="28"/>
          <w:szCs w:val="28"/>
        </w:rPr>
        <w:t>, максимальное -</w:t>
      </w:r>
      <w:r w:rsidR="003826FD">
        <w:rPr>
          <w:rFonts w:ascii="Times New Roman" w:hAnsi="Times New Roman" w:cs="Times New Roman"/>
          <w:sz w:val="28"/>
          <w:szCs w:val="28"/>
        </w:rPr>
        <w:t>7</w:t>
      </w:r>
      <w:r w:rsidRPr="00CA1283">
        <w:rPr>
          <w:rFonts w:ascii="Times New Roman" w:hAnsi="Times New Roman" w:cs="Times New Roman"/>
          <w:sz w:val="28"/>
          <w:szCs w:val="28"/>
        </w:rPr>
        <w:t>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Предполагаемый состав групп</w:t>
      </w:r>
      <w:r w:rsidRPr="00CA1283">
        <w:rPr>
          <w:rFonts w:ascii="Times New Roman" w:hAnsi="Times New Roman" w:cs="Times New Roman"/>
          <w:sz w:val="28"/>
          <w:szCs w:val="28"/>
        </w:rPr>
        <w:t xml:space="preserve"> – разновозрастной.</w:t>
      </w:r>
    </w:p>
    <w:p w:rsidR="00CA1283" w:rsidRPr="00CA1283" w:rsidRDefault="00CA1283" w:rsidP="00CC0828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lastRenderedPageBreak/>
        <w:t>Условия приема детей</w:t>
      </w:r>
      <w:r w:rsidRPr="00CA1283">
        <w:rPr>
          <w:rFonts w:ascii="Times New Roman" w:hAnsi="Times New Roman" w:cs="Times New Roman"/>
          <w:sz w:val="28"/>
          <w:szCs w:val="28"/>
        </w:rPr>
        <w:t xml:space="preserve"> – </w:t>
      </w:r>
      <w:r w:rsidRPr="001C7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набора детей на  </w:t>
      </w:r>
      <w:proofErr w:type="gramStart"/>
      <w:r w:rsidRPr="001C70C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 w:rsidRPr="001C7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на вакантные места  осуществляется </w:t>
      </w:r>
      <w:r w:rsidRPr="00CA1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</w:t>
      </w:r>
      <w:r w:rsidRPr="00CA1283">
        <w:rPr>
          <w:rFonts w:ascii="Times New Roman" w:hAnsi="Times New Roman" w:cs="Times New Roman"/>
          <w:sz w:val="28"/>
          <w:szCs w:val="28"/>
        </w:rPr>
        <w:t xml:space="preserve"> собеседования, практических заданий.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Срок реализации программы и объем учебных часов:</w:t>
      </w:r>
    </w:p>
    <w:p w:rsidR="00145055" w:rsidRPr="002B18C0" w:rsidRDefault="00746025" w:rsidP="00CC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Краткосрочная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34 часа,</w:t>
      </w:r>
      <w:r w:rsidR="00CA1283" w:rsidRPr="00CA1283">
        <w:rPr>
          <w:rFonts w:ascii="Times New Roman" w:hAnsi="Times New Roman" w:cs="Times New Roman"/>
          <w:sz w:val="28"/>
          <w:szCs w:val="28"/>
        </w:rPr>
        <w:t>1 раз в неделю по 1 часу.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Pr="00CA1283">
        <w:rPr>
          <w:rFonts w:ascii="Times New Roman" w:hAnsi="Times New Roman" w:cs="Times New Roman"/>
          <w:sz w:val="28"/>
          <w:szCs w:val="28"/>
        </w:rPr>
        <w:t>очная.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CA1283">
        <w:rPr>
          <w:rFonts w:ascii="Times New Roman" w:hAnsi="Times New Roman" w:cs="Times New Roman"/>
          <w:sz w:val="28"/>
          <w:szCs w:val="28"/>
        </w:rPr>
        <w:t>1 час 1 раз в неделю, продолжительность занятия 45 мин, 15 мин перемена.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pStyle w:val="a5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A1283" w:rsidRPr="00CA1283" w:rsidRDefault="00CA1283" w:rsidP="00CC0828">
      <w:pPr>
        <w:spacing w:after="0" w:line="240" w:lineRule="auto"/>
        <w:ind w:left="355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Цель:</w:t>
      </w:r>
      <w:r w:rsidRPr="00CA1283">
        <w:rPr>
          <w:rFonts w:ascii="Times New Roman" w:hAnsi="Times New Roman" w:cs="Times New Roman"/>
          <w:sz w:val="28"/>
          <w:szCs w:val="28"/>
        </w:rPr>
        <w:t xml:space="preserve"> формирование системы знаний о явлениях природы с помощью экспериментальной и учебно-исследовательской деятельности в области физики.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A1283" w:rsidRPr="00CA1283" w:rsidRDefault="00CA1283" w:rsidP="00CC0828">
      <w:pPr>
        <w:numPr>
          <w:ilvl w:val="0"/>
          <w:numId w:val="25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 развитию качества, позволяющие эффективно работать в коллективе, решать спорные вопросы бесконфликтно, в процессе дискуссии на основе взаимного уважения;</w:t>
      </w:r>
    </w:p>
    <w:p w:rsidR="00CA1283" w:rsidRPr="00CA1283" w:rsidRDefault="00CA1283" w:rsidP="00CC0828">
      <w:pPr>
        <w:numPr>
          <w:ilvl w:val="0"/>
          <w:numId w:val="4"/>
        </w:numPr>
        <w:spacing w:after="0" w:line="240" w:lineRule="auto"/>
        <w:ind w:left="1276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D70602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творческий подход к исследовательской деятельности;</w:t>
      </w:r>
    </w:p>
    <w:p w:rsidR="00CA1283" w:rsidRPr="00CA1283" w:rsidRDefault="00CA1283" w:rsidP="00CC0828">
      <w:pPr>
        <w:numPr>
          <w:ilvl w:val="0"/>
          <w:numId w:val="4"/>
        </w:numPr>
        <w:spacing w:after="0" w:line="240" w:lineRule="auto"/>
        <w:ind w:left="1276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CA1283">
        <w:rPr>
          <w:rFonts w:ascii="Times New Roman" w:hAnsi="Times New Roman" w:cs="Times New Roman"/>
          <w:sz w:val="28"/>
          <w:szCs w:val="28"/>
        </w:rPr>
        <w:t>активную, общественную жизненную позицию.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CA1283" w:rsidRPr="00CA1283" w:rsidRDefault="00CA1283" w:rsidP="00CC0828">
      <w:pPr>
        <w:numPr>
          <w:ilvl w:val="0"/>
          <w:numId w:val="26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разви</w:t>
      </w:r>
      <w:r w:rsidR="00D70602">
        <w:rPr>
          <w:rFonts w:ascii="Times New Roman" w:hAnsi="Times New Roman" w:cs="Times New Roman"/>
          <w:sz w:val="28"/>
          <w:szCs w:val="28"/>
        </w:rPr>
        <w:t>вать</w:t>
      </w:r>
      <w:r w:rsidRPr="00CA1283">
        <w:rPr>
          <w:rFonts w:ascii="Times New Roman" w:hAnsi="Times New Roman" w:cs="Times New Roman"/>
          <w:sz w:val="28"/>
          <w:szCs w:val="28"/>
        </w:rPr>
        <w:t xml:space="preserve"> наблюдательность и умения поддерживать произвольное внимание;</w:t>
      </w:r>
    </w:p>
    <w:p w:rsidR="00CA1283" w:rsidRPr="00CA1283" w:rsidRDefault="00CA1283" w:rsidP="00CC0828">
      <w:pPr>
        <w:numPr>
          <w:ilvl w:val="0"/>
          <w:numId w:val="26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разви</w:t>
      </w:r>
      <w:r w:rsidR="00D70602">
        <w:rPr>
          <w:rFonts w:ascii="Times New Roman" w:hAnsi="Times New Roman" w:cs="Times New Roman"/>
          <w:sz w:val="28"/>
          <w:szCs w:val="28"/>
        </w:rPr>
        <w:t>вать</w:t>
      </w:r>
      <w:r w:rsidRPr="00CA1283">
        <w:rPr>
          <w:rFonts w:ascii="Times New Roman" w:hAnsi="Times New Roman" w:cs="Times New Roman"/>
          <w:sz w:val="28"/>
          <w:szCs w:val="28"/>
        </w:rPr>
        <w:t xml:space="preserve"> заинтересованность в результатах проводимого исследования;</w:t>
      </w:r>
    </w:p>
    <w:p w:rsidR="00CA1283" w:rsidRPr="00CA1283" w:rsidRDefault="00CA1283" w:rsidP="00CC0828">
      <w:pPr>
        <w:numPr>
          <w:ilvl w:val="0"/>
          <w:numId w:val="26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расширить знания в области математики, физики.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CA1283" w:rsidRPr="00CA1283" w:rsidRDefault="00CA1283" w:rsidP="00CC0828">
      <w:pPr>
        <w:numPr>
          <w:ilvl w:val="0"/>
          <w:numId w:val="4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2B18C0">
        <w:rPr>
          <w:rFonts w:ascii="Times New Roman" w:hAnsi="Times New Roman" w:cs="Times New Roman"/>
          <w:sz w:val="28"/>
          <w:szCs w:val="28"/>
        </w:rPr>
        <w:t>учащихся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понимания всеобщей связи явлений природы; </w:t>
      </w:r>
    </w:p>
    <w:p w:rsidR="00CA1283" w:rsidRPr="00CA1283" w:rsidRDefault="00CA1283" w:rsidP="00CC0828">
      <w:pPr>
        <w:numPr>
          <w:ilvl w:val="0"/>
          <w:numId w:val="4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научить формулировать предмет, цель и задачи исследования, выдвигать гипотезу;</w:t>
      </w:r>
    </w:p>
    <w:p w:rsidR="00CA1283" w:rsidRPr="00CA1283" w:rsidRDefault="00CA1283" w:rsidP="00CC0828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научить анализировать результаты экспериментов, формулировать выводы;</w:t>
      </w:r>
    </w:p>
    <w:p w:rsidR="00CA1283" w:rsidRPr="00CA1283" w:rsidRDefault="00CA1283" w:rsidP="00CC0828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научить использовать лабораторное оборудование и инструменты, необходимые для проведения исследования.</w:t>
      </w:r>
    </w:p>
    <w:p w:rsidR="00CA1283" w:rsidRPr="00CA1283" w:rsidRDefault="00CA1283" w:rsidP="00CC0828">
      <w:pPr>
        <w:numPr>
          <w:ilvl w:val="1"/>
          <w:numId w:val="18"/>
        </w:numPr>
        <w:spacing w:after="0" w:line="240" w:lineRule="auto"/>
        <w:ind w:left="355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</w:t>
      </w:r>
      <w:r w:rsidRPr="00CA128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A1283" w:rsidRPr="00CA1283" w:rsidRDefault="00CA1283" w:rsidP="00CC0828">
      <w:pPr>
        <w:spacing w:after="0" w:line="240" w:lineRule="auto"/>
        <w:ind w:left="2836"/>
        <w:rPr>
          <w:rFonts w:ascii="Times New Roman" w:hAnsi="Times New Roman" w:cs="Times New Roman"/>
          <w:b/>
          <w:sz w:val="28"/>
          <w:szCs w:val="28"/>
        </w:rPr>
      </w:pPr>
    </w:p>
    <w:p w:rsidR="00746025" w:rsidRDefault="00746025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25" w:rsidRDefault="00746025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25" w:rsidRDefault="00746025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25" w:rsidRDefault="00746025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25" w:rsidRDefault="00746025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25" w:rsidRDefault="00746025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0C6E65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A1283" w:rsidRPr="000C6E65" w:rsidRDefault="00CA1283" w:rsidP="00CC08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pPr w:leftFromText="180" w:rightFromText="180" w:vertAnchor="text" w:tblpXSpec="righ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49"/>
        <w:gridCol w:w="957"/>
        <w:gridCol w:w="15"/>
        <w:gridCol w:w="1260"/>
        <w:gridCol w:w="3256"/>
      </w:tblGrid>
      <w:tr w:rsidR="000C6E65" w:rsidRPr="000C6E65" w:rsidTr="001C70CD">
        <w:trPr>
          <w:trHeight w:val="144"/>
        </w:trPr>
        <w:tc>
          <w:tcPr>
            <w:tcW w:w="675" w:type="dxa"/>
            <w:vMerge w:val="restart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81" w:type="dxa"/>
            <w:gridSpan w:val="4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56" w:type="dxa"/>
            <w:vMerge w:val="restart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0C6E65" w:rsidRPr="000C6E65" w:rsidTr="001C70CD">
        <w:trPr>
          <w:trHeight w:val="396"/>
        </w:trPr>
        <w:tc>
          <w:tcPr>
            <w:tcW w:w="675" w:type="dxa"/>
            <w:vMerge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gridSpan w:val="2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56" w:type="dxa"/>
            <w:vMerge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65" w:rsidRPr="000C6E65" w:rsidTr="001C70CD">
        <w:trPr>
          <w:trHeight w:val="316"/>
        </w:trPr>
        <w:tc>
          <w:tcPr>
            <w:tcW w:w="9606" w:type="dxa"/>
            <w:gridSpan w:val="7"/>
          </w:tcPr>
          <w:p w:rsidR="00CA1283" w:rsidRPr="000C6E65" w:rsidRDefault="004F066B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CA1283"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1. Введение</w:t>
            </w:r>
          </w:p>
        </w:tc>
      </w:tr>
      <w:tr w:rsidR="000C6E65" w:rsidRPr="000C6E65" w:rsidTr="001C70CD">
        <w:trPr>
          <w:trHeight w:val="316"/>
        </w:trPr>
        <w:tc>
          <w:tcPr>
            <w:tcW w:w="675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CA1283" w:rsidRPr="000C6E65" w:rsidRDefault="00CA1283" w:rsidP="001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физика? </w:t>
            </w:r>
          </w:p>
        </w:tc>
        <w:tc>
          <w:tcPr>
            <w:tcW w:w="749" w:type="dxa"/>
          </w:tcPr>
          <w:p w:rsidR="00CA1283" w:rsidRPr="000C6E65" w:rsidRDefault="00CA1283" w:rsidP="00CC0828">
            <w:pPr>
              <w:tabs>
                <w:tab w:val="left" w:pos="612"/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6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Обсуждение. Опрос</w:t>
            </w:r>
          </w:p>
        </w:tc>
      </w:tr>
      <w:tr w:rsidR="000C6E65" w:rsidRPr="000C6E65" w:rsidTr="00E62186">
        <w:tc>
          <w:tcPr>
            <w:tcW w:w="9606" w:type="dxa"/>
            <w:gridSpan w:val="7"/>
          </w:tcPr>
          <w:p w:rsidR="004F066B" w:rsidRPr="000C6E65" w:rsidRDefault="001A0DDF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F066B"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2. Измеряем</w:t>
            </w: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</w:t>
            </w:r>
            <w:r w:rsidR="001C70CD"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приборы. </w:t>
            </w:r>
          </w:p>
        </w:tc>
        <w:tc>
          <w:tcPr>
            <w:tcW w:w="749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A1283" w:rsidRPr="000C6E65" w:rsidRDefault="00CA1283" w:rsidP="00CC0828">
            <w:pPr>
              <w:tabs>
                <w:tab w:val="left" w:pos="516"/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Обсуждение. Опрос</w:t>
            </w:r>
          </w:p>
          <w:p w:rsidR="004F35F1" w:rsidRPr="000C6E65" w:rsidRDefault="004F35F1" w:rsidP="001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</w:p>
        </w:tc>
      </w:tr>
      <w:tr w:rsidR="000C6E65" w:rsidRPr="000C6E65" w:rsidTr="001C70CD">
        <w:tc>
          <w:tcPr>
            <w:tcW w:w="9606" w:type="dxa"/>
            <w:gridSpan w:val="7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Раздел 3. Из чего все состоит?</w:t>
            </w: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CA1283" w:rsidRPr="000C6E65" w:rsidRDefault="006F2DD5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Сравнение характеристик тел</w:t>
            </w:r>
          </w:p>
        </w:tc>
        <w:tc>
          <w:tcPr>
            <w:tcW w:w="749" w:type="dxa"/>
          </w:tcPr>
          <w:p w:rsidR="00CA1283" w:rsidRPr="000C6E65" w:rsidRDefault="009B1317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A1283" w:rsidRPr="000C6E65" w:rsidRDefault="009B1317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6" w:type="dxa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Обсуждение. Опрос</w:t>
            </w: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Состояния вещества.</w:t>
            </w:r>
          </w:p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A1283" w:rsidRPr="000C6E65" w:rsidRDefault="009B1317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CA1283" w:rsidRPr="000C6E65" w:rsidRDefault="009B1317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 Наблюдение за выполнением практической работы</w:t>
            </w: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CA1283" w:rsidRPr="000C6E65" w:rsidRDefault="004F35F1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Систематизация сил в природе</w:t>
            </w:r>
          </w:p>
        </w:tc>
        <w:tc>
          <w:tcPr>
            <w:tcW w:w="749" w:type="dxa"/>
          </w:tcPr>
          <w:p w:rsidR="00CA1283" w:rsidRPr="000C6E65" w:rsidRDefault="0043061A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</w:tcPr>
          <w:p w:rsidR="00CA1283" w:rsidRPr="000C6E65" w:rsidRDefault="0043061A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A1283" w:rsidRPr="000C6E65" w:rsidRDefault="004F35F1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6" w:type="dxa"/>
          </w:tcPr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CA1283" w:rsidRPr="000C6E65" w:rsidRDefault="00CA1283" w:rsidP="00CC082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65" w:rsidRPr="000C6E65" w:rsidTr="001C70CD">
        <w:tc>
          <w:tcPr>
            <w:tcW w:w="9606" w:type="dxa"/>
            <w:gridSpan w:val="7"/>
          </w:tcPr>
          <w:p w:rsidR="00CA1283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="00CA1283" w:rsidRPr="000C6E65">
              <w:rPr>
                <w:rFonts w:ascii="Times New Roman" w:hAnsi="Times New Roman" w:cs="Times New Roman"/>
                <w:sz w:val="24"/>
                <w:szCs w:val="24"/>
              </w:rPr>
              <w:t>.  В мире природы</w:t>
            </w: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283" w:rsidRPr="000C6E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:rsidR="00EF2667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Силы при движении.</w:t>
            </w:r>
          </w:p>
        </w:tc>
        <w:tc>
          <w:tcPr>
            <w:tcW w:w="749" w:type="dxa"/>
          </w:tcPr>
          <w:p w:rsidR="00CA1283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A1283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CA1283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EF2667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</w:p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283" w:rsidRPr="000C6E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4" w:type="dxa"/>
          </w:tcPr>
          <w:p w:rsidR="00CA1283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Что такое звук и какие силы с ним связанны</w:t>
            </w:r>
            <w:r w:rsidR="00FB6811"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49" w:type="dxa"/>
          </w:tcPr>
          <w:p w:rsidR="00CA1283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A1283" w:rsidRPr="000C6E65" w:rsidRDefault="00EF266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CA1283" w:rsidRPr="000C6E65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FB6811" w:rsidRPr="000C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выполнением практической работы</w:t>
            </w:r>
            <w:r w:rsidR="00FB6811"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E65" w:rsidRPr="000C6E65" w:rsidTr="001C70CD">
        <w:tc>
          <w:tcPr>
            <w:tcW w:w="675" w:type="dxa"/>
          </w:tcPr>
          <w:p w:rsidR="00CA1283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283" w:rsidRPr="000C6E6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4" w:type="dxa"/>
          </w:tcPr>
          <w:p w:rsidR="00CA1283" w:rsidRPr="000C6E65" w:rsidRDefault="00FB6811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В мире теплоты. </w:t>
            </w:r>
          </w:p>
        </w:tc>
        <w:tc>
          <w:tcPr>
            <w:tcW w:w="749" w:type="dxa"/>
          </w:tcPr>
          <w:p w:rsidR="00CA1283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A1283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A1283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CA1283" w:rsidRPr="000C6E65" w:rsidRDefault="00CA1283" w:rsidP="00FB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FB6811" w:rsidRPr="000C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выполнением практической работы</w:t>
            </w:r>
            <w:r w:rsidR="00EF2667"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E65" w:rsidRPr="000C6E65" w:rsidTr="001C70CD">
        <w:tc>
          <w:tcPr>
            <w:tcW w:w="675" w:type="dxa"/>
          </w:tcPr>
          <w:p w:rsidR="0043061A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В мире электричества: электрические силы.</w:t>
            </w:r>
          </w:p>
        </w:tc>
        <w:tc>
          <w:tcPr>
            <w:tcW w:w="749" w:type="dxa"/>
          </w:tcPr>
          <w:p w:rsidR="0043061A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43061A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43061A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4621C6" w:rsidRPr="000C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выполнением практической работы</w:t>
            </w:r>
          </w:p>
        </w:tc>
      </w:tr>
      <w:tr w:rsidR="000C6E65" w:rsidRPr="000C6E65" w:rsidTr="001C70CD">
        <w:tc>
          <w:tcPr>
            <w:tcW w:w="675" w:type="dxa"/>
          </w:tcPr>
          <w:p w:rsidR="0043061A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61A" w:rsidRPr="000C6E6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94" w:type="dxa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В мире магнетизма: магнитные танцы.</w:t>
            </w:r>
          </w:p>
        </w:tc>
        <w:tc>
          <w:tcPr>
            <w:tcW w:w="749" w:type="dxa"/>
          </w:tcPr>
          <w:p w:rsidR="0043061A" w:rsidRPr="000C6E65" w:rsidRDefault="00746025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43061A" w:rsidRPr="000C6E65" w:rsidRDefault="00746025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43061A" w:rsidRPr="000C6E65" w:rsidRDefault="0043061A" w:rsidP="002A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Наблюдение за выполнением практической работы </w:t>
            </w:r>
          </w:p>
        </w:tc>
      </w:tr>
      <w:tr w:rsidR="000C6E65" w:rsidRPr="000C6E65" w:rsidTr="001C70CD">
        <w:tc>
          <w:tcPr>
            <w:tcW w:w="9606" w:type="dxa"/>
            <w:gridSpan w:val="7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Раздел 5. Выполнение мини- проектов</w:t>
            </w:r>
          </w:p>
        </w:tc>
      </w:tr>
      <w:tr w:rsidR="000C6E65" w:rsidRPr="000C6E65" w:rsidTr="001C70CD">
        <w:tc>
          <w:tcPr>
            <w:tcW w:w="675" w:type="dxa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:rsidR="0043061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проектной деятельности.</w:t>
            </w:r>
          </w:p>
        </w:tc>
        <w:tc>
          <w:tcPr>
            <w:tcW w:w="749" w:type="dxa"/>
          </w:tcPr>
          <w:p w:rsidR="0043061A" w:rsidRPr="000C6E65" w:rsidRDefault="00DD756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3061A" w:rsidRPr="000C6E65" w:rsidRDefault="00DD756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43061A" w:rsidRPr="000C6E65" w:rsidRDefault="009B1317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6" w:type="dxa"/>
          </w:tcPr>
          <w:p w:rsidR="0043061A" w:rsidRPr="000C6E65" w:rsidRDefault="0043061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BF5226" w:rsidRPr="000C6E6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0C6E65" w:rsidRPr="000C6E65" w:rsidTr="001C70CD">
        <w:tc>
          <w:tcPr>
            <w:tcW w:w="675" w:type="dxa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8"/>
              </w:rPr>
              <w:t>Защита проекта</w:t>
            </w:r>
          </w:p>
        </w:tc>
        <w:tc>
          <w:tcPr>
            <w:tcW w:w="749" w:type="dxa"/>
          </w:tcPr>
          <w:p w:rsidR="00DD756A" w:rsidRPr="000C6E65" w:rsidRDefault="00BE2666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D756A" w:rsidRPr="000C6E65" w:rsidRDefault="00BE2666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6" w:type="dxa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Защита проекта, обсуждение</w:t>
            </w:r>
          </w:p>
        </w:tc>
      </w:tr>
      <w:tr w:rsidR="000C6E65" w:rsidRPr="000C6E65" w:rsidTr="001C70CD">
        <w:tc>
          <w:tcPr>
            <w:tcW w:w="675" w:type="dxa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6E65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749" w:type="dxa"/>
          </w:tcPr>
          <w:p w:rsidR="00DD756A" w:rsidRPr="000C6E65" w:rsidRDefault="00746025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DD756A" w:rsidRPr="000C6E65" w:rsidRDefault="00BE2666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DD756A" w:rsidRPr="000C6E65" w:rsidRDefault="00DD756A" w:rsidP="007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DD756A" w:rsidRPr="000C6E65" w:rsidRDefault="00DD756A" w:rsidP="00DD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283" w:rsidRPr="000C6E65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17" w:rsidRPr="000C6E65" w:rsidRDefault="009B1317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83" w:rsidRPr="000C6E65" w:rsidRDefault="00D43D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83" w:rsidRPr="000C6E65" w:rsidRDefault="00D43D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0C6E65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Содержание учебного плана Программы</w:t>
      </w:r>
    </w:p>
    <w:p w:rsidR="00CA1283" w:rsidRPr="000C6E65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0C6E65" w:rsidRDefault="001A0DDF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Раздел</w:t>
      </w:r>
      <w:r w:rsidR="00CA1283" w:rsidRPr="000C6E65">
        <w:rPr>
          <w:rFonts w:ascii="Times New Roman" w:hAnsi="Times New Roman" w:cs="Times New Roman"/>
          <w:b/>
          <w:sz w:val="28"/>
          <w:szCs w:val="28"/>
        </w:rPr>
        <w:t xml:space="preserve"> 1. Введение</w:t>
      </w:r>
      <w:r w:rsidR="00BE3D09" w:rsidRPr="000C6E65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1A0DDF" w:rsidRPr="000C6E65" w:rsidRDefault="001A0DDF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Тема: Что такое физика?</w:t>
      </w:r>
    </w:p>
    <w:p w:rsidR="00722962" w:rsidRPr="000C6E65" w:rsidRDefault="00BE3D09" w:rsidP="006F2D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lastRenderedPageBreak/>
        <w:t>Теория (1</w:t>
      </w:r>
      <w:r w:rsidR="00CA1283" w:rsidRPr="000C6E65">
        <w:rPr>
          <w:rFonts w:ascii="Times New Roman" w:hAnsi="Times New Roman" w:cs="Times New Roman"/>
          <w:i/>
          <w:sz w:val="28"/>
          <w:szCs w:val="28"/>
        </w:rPr>
        <w:t>ч.):</w:t>
      </w:r>
      <w:r w:rsidR="00722962" w:rsidRPr="000C6E65">
        <w:rPr>
          <w:rFonts w:ascii="Times New Roman" w:hAnsi="Times New Roman" w:cs="Times New Roman"/>
          <w:sz w:val="28"/>
          <w:szCs w:val="28"/>
        </w:rPr>
        <w:t xml:space="preserve"> Правила безопасного обращения с веществами в быту и в лаборатории</w:t>
      </w:r>
      <w:r w:rsidR="00722962" w:rsidRPr="000C6E65">
        <w:rPr>
          <w:rFonts w:ascii="Times New Roman" w:hAnsi="Times New Roman" w:cs="Times New Roman"/>
          <w:i/>
          <w:sz w:val="28"/>
          <w:szCs w:val="28"/>
        </w:rPr>
        <w:t>.</w:t>
      </w:r>
    </w:p>
    <w:p w:rsidR="00CA1283" w:rsidRPr="000C6E65" w:rsidRDefault="00CA1283" w:rsidP="006F2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0C6E65">
        <w:rPr>
          <w:rFonts w:ascii="Times New Roman" w:hAnsi="Times New Roman" w:cs="Times New Roman"/>
          <w:sz w:val="28"/>
          <w:szCs w:val="24"/>
        </w:rPr>
        <w:t>обсуждение. Опрос.</w:t>
      </w:r>
    </w:p>
    <w:p w:rsidR="00CA1283" w:rsidRPr="000C6E65" w:rsidRDefault="001A0DDF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Раздел</w:t>
      </w:r>
      <w:r w:rsidR="009B1317" w:rsidRPr="000C6E65">
        <w:rPr>
          <w:rFonts w:ascii="Times New Roman" w:hAnsi="Times New Roman" w:cs="Times New Roman"/>
          <w:b/>
          <w:sz w:val="28"/>
          <w:szCs w:val="28"/>
        </w:rPr>
        <w:t xml:space="preserve"> 2. Измеряем. (2 </w:t>
      </w:r>
      <w:r w:rsidR="00CA1283" w:rsidRPr="000C6E65">
        <w:rPr>
          <w:rFonts w:ascii="Times New Roman" w:hAnsi="Times New Roman" w:cs="Times New Roman"/>
          <w:b/>
          <w:sz w:val="28"/>
          <w:szCs w:val="28"/>
        </w:rPr>
        <w:t>ч.)</w:t>
      </w:r>
    </w:p>
    <w:p w:rsidR="006F2DD5" w:rsidRPr="000C6E65" w:rsidRDefault="006F2DD5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Тема: Измерения и цифровые измерительные приборы.</w:t>
      </w:r>
    </w:p>
    <w:p w:rsidR="00CA1283" w:rsidRPr="000C6E65" w:rsidRDefault="009B1317" w:rsidP="006F2D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Теория (1</w:t>
      </w:r>
      <w:r w:rsidR="00CA1283" w:rsidRPr="000C6E65">
        <w:rPr>
          <w:rFonts w:ascii="Times New Roman" w:hAnsi="Times New Roman" w:cs="Times New Roman"/>
          <w:i/>
          <w:sz w:val="28"/>
          <w:szCs w:val="28"/>
        </w:rPr>
        <w:t>ч.):</w:t>
      </w:r>
      <w:r w:rsidR="00CA1283" w:rsidRPr="000C6E65">
        <w:rPr>
          <w:rFonts w:ascii="Times New Roman" w:hAnsi="Times New Roman" w:cs="Times New Roman"/>
          <w:sz w:val="28"/>
          <w:szCs w:val="28"/>
        </w:rPr>
        <w:t xml:space="preserve"> Измерения и </w:t>
      </w:r>
      <w:r w:rsidR="00A00327" w:rsidRPr="000C6E65">
        <w:rPr>
          <w:rFonts w:ascii="Times New Roman" w:hAnsi="Times New Roman" w:cs="Times New Roman"/>
          <w:sz w:val="28"/>
          <w:szCs w:val="28"/>
        </w:rPr>
        <w:t>цифровые измерительные приборы.</w:t>
      </w:r>
    </w:p>
    <w:p w:rsidR="00CA1283" w:rsidRPr="000C6E65" w:rsidRDefault="009B1317" w:rsidP="006F2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(1</w:t>
      </w:r>
      <w:r w:rsidR="00CA1283" w:rsidRPr="000C6E65">
        <w:rPr>
          <w:rFonts w:ascii="Times New Roman" w:hAnsi="Times New Roman" w:cs="Times New Roman"/>
          <w:i/>
          <w:sz w:val="28"/>
          <w:szCs w:val="28"/>
        </w:rPr>
        <w:t>ч.)</w:t>
      </w:r>
      <w:r w:rsidR="00A00327" w:rsidRPr="000C6E65">
        <w:rPr>
          <w:rFonts w:ascii="Times New Roman" w:hAnsi="Times New Roman" w:cs="Times New Roman"/>
          <w:i/>
          <w:sz w:val="28"/>
          <w:szCs w:val="28"/>
        </w:rPr>
        <w:t xml:space="preserve"> на оборудовании центра «Точка роста»</w:t>
      </w:r>
      <w:r w:rsidR="001A0DDF" w:rsidRPr="000C6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DDF" w:rsidRPr="000C6E65">
        <w:rPr>
          <w:rFonts w:ascii="Times New Roman" w:hAnsi="Times New Roman" w:cs="Times New Roman"/>
          <w:sz w:val="24"/>
          <w:szCs w:val="24"/>
        </w:rPr>
        <w:t>(№26, 27)</w:t>
      </w:r>
      <w:r w:rsidR="00CA1283" w:rsidRPr="000C6E65">
        <w:rPr>
          <w:rFonts w:ascii="Times New Roman" w:hAnsi="Times New Roman" w:cs="Times New Roman"/>
          <w:i/>
          <w:sz w:val="28"/>
          <w:szCs w:val="28"/>
        </w:rPr>
        <w:t>:</w:t>
      </w:r>
    </w:p>
    <w:p w:rsidR="00CA1283" w:rsidRPr="000C6E65" w:rsidRDefault="00CA1283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1.</w:t>
      </w:r>
      <w:r w:rsidR="00A00327" w:rsidRPr="000C6E65">
        <w:rPr>
          <w:rFonts w:ascii="Times New Roman" w:hAnsi="Times New Roman" w:cs="Times New Roman"/>
          <w:sz w:val="28"/>
          <w:szCs w:val="28"/>
        </w:rPr>
        <w:t>Генератор сигнала.</w:t>
      </w:r>
    </w:p>
    <w:p w:rsidR="00145055" w:rsidRPr="000C6E65" w:rsidRDefault="00CA1283" w:rsidP="00CC08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2.</w:t>
      </w:r>
      <w:r w:rsidR="00A00327" w:rsidRPr="000C6E6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00327" w:rsidRPr="000C6E65">
        <w:rPr>
          <w:rFonts w:ascii="Times New Roman" w:hAnsi="Times New Roman" w:cs="Times New Roman"/>
          <w:sz w:val="28"/>
          <w:szCs w:val="28"/>
        </w:rPr>
        <w:t>-осциллограф.</w:t>
      </w:r>
    </w:p>
    <w:p w:rsidR="00CA1283" w:rsidRPr="000C6E65" w:rsidRDefault="00CA1283" w:rsidP="006F2D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0C6E65">
        <w:rPr>
          <w:rFonts w:ascii="Times New Roman" w:hAnsi="Times New Roman" w:cs="Times New Roman"/>
          <w:sz w:val="28"/>
          <w:szCs w:val="24"/>
        </w:rPr>
        <w:t>обсуждение. Опрос.</w:t>
      </w:r>
    </w:p>
    <w:p w:rsidR="00CA1283" w:rsidRPr="000C6E65" w:rsidRDefault="00CA1283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Р</w:t>
      </w:r>
      <w:r w:rsidR="00A00327" w:rsidRPr="000C6E65">
        <w:rPr>
          <w:rFonts w:ascii="Times New Roman" w:hAnsi="Times New Roman" w:cs="Times New Roman"/>
          <w:b/>
          <w:sz w:val="28"/>
          <w:szCs w:val="28"/>
        </w:rPr>
        <w:t>аздел 3. Из чего всё состоит. (3</w:t>
      </w:r>
      <w:r w:rsidRPr="000C6E6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F2DD5" w:rsidRPr="000C6E65" w:rsidRDefault="006F2DD5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6E65">
        <w:rPr>
          <w:rFonts w:ascii="Times New Roman" w:hAnsi="Times New Roman" w:cs="Times New Roman"/>
          <w:b/>
          <w:bCs/>
          <w:sz w:val="28"/>
          <w:szCs w:val="28"/>
        </w:rPr>
        <w:t>Сравнение характеристик тел.</w:t>
      </w:r>
    </w:p>
    <w:p w:rsidR="006F2DD5" w:rsidRPr="000C6E65" w:rsidRDefault="006F2DD5" w:rsidP="006F2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Теория (1ч.): </w:t>
      </w:r>
      <w:r w:rsidRPr="000C6E65">
        <w:rPr>
          <w:rFonts w:ascii="Times New Roman" w:hAnsi="Times New Roman" w:cs="Times New Roman"/>
          <w:sz w:val="28"/>
          <w:szCs w:val="28"/>
        </w:rPr>
        <w:t>Форма, объем, цвет, запах. Состояния вещества. Систематизация сил в природе.</w:t>
      </w:r>
    </w:p>
    <w:p w:rsidR="006F2DD5" w:rsidRPr="000C6E65" w:rsidRDefault="006F2DD5" w:rsidP="006F2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0C6E65">
        <w:rPr>
          <w:rFonts w:ascii="Times New Roman" w:hAnsi="Times New Roman" w:cs="Times New Roman"/>
          <w:sz w:val="28"/>
          <w:szCs w:val="24"/>
        </w:rPr>
        <w:t>обсуждение.</w:t>
      </w:r>
    </w:p>
    <w:p w:rsidR="006F2DD5" w:rsidRPr="000C6E65" w:rsidRDefault="006F2DD5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Тема: Состояние вещества.</w:t>
      </w:r>
    </w:p>
    <w:p w:rsidR="006F2DD5" w:rsidRPr="000C6E65" w:rsidRDefault="006F2DD5" w:rsidP="006F2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(1ч.): на оборудовании центра «Точка роста»:</w:t>
      </w:r>
    </w:p>
    <w:p w:rsidR="006F2DD5" w:rsidRPr="000C6E65" w:rsidRDefault="006F2DD5" w:rsidP="006F2D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Практическая работа «Сравнение характеристик тел».</w:t>
      </w:r>
    </w:p>
    <w:p w:rsidR="006F2DD5" w:rsidRPr="000C6E65" w:rsidRDefault="006F2DD5" w:rsidP="006F2D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Практическая работа «Наблюдение различных состояний вещества».</w:t>
      </w:r>
    </w:p>
    <w:p w:rsidR="006F2DD5" w:rsidRPr="000C6E65" w:rsidRDefault="006F2DD5" w:rsidP="006F2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0C6E65">
        <w:rPr>
          <w:rFonts w:ascii="Times New Roman" w:hAnsi="Times New Roman" w:cs="Times New Roman"/>
          <w:sz w:val="28"/>
          <w:szCs w:val="28"/>
        </w:rPr>
        <w:t>: н</w:t>
      </w:r>
      <w:r w:rsidRPr="000C6E65">
        <w:rPr>
          <w:rFonts w:ascii="Times New Roman" w:hAnsi="Times New Roman" w:cs="Times New Roman"/>
          <w:sz w:val="28"/>
          <w:szCs w:val="24"/>
        </w:rPr>
        <w:t>аблюдение за выполнением практической работы.</w:t>
      </w:r>
    </w:p>
    <w:p w:rsidR="006F2DD5" w:rsidRPr="000C6E65" w:rsidRDefault="006F2DD5" w:rsidP="006F2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         Тема: Систематизация сил в природе. </w:t>
      </w:r>
    </w:p>
    <w:p w:rsidR="00CA1283" w:rsidRPr="000C6E65" w:rsidRDefault="006F2DD5" w:rsidP="006F2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Теория (1</w:t>
      </w:r>
      <w:r w:rsidR="00CA1283" w:rsidRPr="000C6E65">
        <w:rPr>
          <w:rFonts w:ascii="Times New Roman" w:hAnsi="Times New Roman" w:cs="Times New Roman"/>
          <w:i/>
          <w:sz w:val="28"/>
          <w:szCs w:val="28"/>
        </w:rPr>
        <w:t>ч.):</w:t>
      </w:r>
      <w:r w:rsidR="00722962" w:rsidRPr="000C6E65">
        <w:rPr>
          <w:rFonts w:ascii="Times New Roman" w:hAnsi="Times New Roman" w:cs="Times New Roman"/>
          <w:sz w:val="28"/>
          <w:szCs w:val="28"/>
        </w:rPr>
        <w:t xml:space="preserve"> Систематизация сил в природе.</w:t>
      </w:r>
    </w:p>
    <w:p w:rsidR="00CA1283" w:rsidRPr="000C6E65" w:rsidRDefault="00CA1283" w:rsidP="00CC08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="006F2DD5" w:rsidRPr="000C6E65">
        <w:rPr>
          <w:rFonts w:ascii="Times New Roman" w:hAnsi="Times New Roman" w:cs="Times New Roman"/>
          <w:sz w:val="28"/>
          <w:szCs w:val="24"/>
        </w:rPr>
        <w:t xml:space="preserve">обсуждение. </w:t>
      </w:r>
    </w:p>
    <w:p w:rsidR="00CA1283" w:rsidRPr="000C6E65" w:rsidRDefault="00A00327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Раздел 4.  В мире природы (25 </w:t>
      </w:r>
      <w:r w:rsidR="00CA1283" w:rsidRPr="000C6E65">
        <w:rPr>
          <w:rFonts w:ascii="Times New Roman" w:hAnsi="Times New Roman" w:cs="Times New Roman"/>
          <w:b/>
          <w:sz w:val="28"/>
          <w:szCs w:val="28"/>
        </w:rPr>
        <w:t>ч.)</w:t>
      </w:r>
    </w:p>
    <w:p w:rsidR="00CF72BF" w:rsidRPr="000C6E65" w:rsidRDefault="00CF72BF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Тема: Силы при движении.</w:t>
      </w:r>
    </w:p>
    <w:p w:rsidR="00CF72BF" w:rsidRPr="000C6E65" w:rsidRDefault="00CF72BF" w:rsidP="00CF7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(3 ч.) на оборудовании центра «Точка роста»</w:t>
      </w:r>
      <w:r w:rsidRPr="000C6E65">
        <w:rPr>
          <w:rFonts w:ascii="Times New Roman" w:hAnsi="Times New Roman" w:cs="Times New Roman"/>
          <w:sz w:val="24"/>
          <w:szCs w:val="24"/>
        </w:rPr>
        <w:t xml:space="preserve"> (№39, 40, 41)</w:t>
      </w:r>
      <w:r w:rsidRPr="000C6E65">
        <w:rPr>
          <w:rFonts w:ascii="Times New Roman" w:hAnsi="Times New Roman" w:cs="Times New Roman"/>
          <w:i/>
          <w:sz w:val="28"/>
          <w:szCs w:val="28"/>
        </w:rPr>
        <w:t>:</w:t>
      </w:r>
    </w:p>
    <w:p w:rsidR="00CF72BF" w:rsidRPr="000C6E65" w:rsidRDefault="00CF72BF" w:rsidP="00CF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В мире движущихся тел. Силы при движении.</w:t>
      </w:r>
    </w:p>
    <w:p w:rsidR="00CF72BF" w:rsidRPr="000C6E65" w:rsidRDefault="00CF72BF" w:rsidP="00CF72BF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Практическая работа «Исследование ускорения тела»</w:t>
      </w:r>
    </w:p>
    <w:p w:rsidR="00CF72BF" w:rsidRPr="000C6E65" w:rsidRDefault="00CF72BF" w:rsidP="00CF72B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0C6E65">
        <w:rPr>
          <w:rFonts w:ascii="Times New Roman" w:hAnsi="Times New Roman" w:cs="Times New Roman"/>
          <w:sz w:val="28"/>
          <w:szCs w:val="28"/>
        </w:rPr>
        <w:t>: н</w:t>
      </w:r>
      <w:r w:rsidRPr="000C6E65">
        <w:rPr>
          <w:rFonts w:ascii="Times New Roman" w:hAnsi="Times New Roman" w:cs="Times New Roman"/>
          <w:sz w:val="28"/>
          <w:szCs w:val="24"/>
        </w:rPr>
        <w:t>аблюдение за выполнением практической работы.</w:t>
      </w:r>
    </w:p>
    <w:p w:rsidR="00CF72BF" w:rsidRPr="000C6E65" w:rsidRDefault="00FB6811" w:rsidP="00CF7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           Тема: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Что такое </w:t>
      </w:r>
      <w:proofErr w:type="gramStart"/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звук</w:t>
      </w:r>
      <w:proofErr w:type="gramEnd"/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w:proofErr w:type="gramStart"/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какие</w:t>
      </w:r>
      <w:proofErr w:type="gramEnd"/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силы с ним связанны?</w:t>
      </w:r>
    </w:p>
    <w:p w:rsidR="00FB6811" w:rsidRPr="000C6E65" w:rsidRDefault="00FB6811" w:rsidP="00FB68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Теория (1 ч.)</w:t>
      </w:r>
      <w:proofErr w:type="gramStart"/>
      <w:r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: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мире звука. Что такое звук и какие силы с ним связанны? Нитяной телефон. </w:t>
      </w:r>
    </w:p>
    <w:p w:rsidR="00FB6811" w:rsidRPr="000C6E65" w:rsidRDefault="00FB6811" w:rsidP="00FB681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(1 ч.) на оборудовании центра «Точка роста»(28):</w:t>
      </w:r>
    </w:p>
    <w:p w:rsidR="00FB6811" w:rsidRPr="000C6E65" w:rsidRDefault="00FB6811" w:rsidP="004621C6">
      <w:pPr>
        <w:pStyle w:val="a5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Нитяной телефон</w:t>
      </w:r>
    </w:p>
    <w:p w:rsidR="00FB6811" w:rsidRPr="000C6E65" w:rsidRDefault="00FB6811" w:rsidP="00FB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0C6E65">
        <w:rPr>
          <w:rFonts w:ascii="Times New Roman" w:hAnsi="Times New Roman" w:cs="Times New Roman"/>
          <w:sz w:val="28"/>
          <w:szCs w:val="28"/>
        </w:rPr>
        <w:tab/>
        <w:t>Определение частоты, периода и амплитуды звукового сигнала</w:t>
      </w:r>
    </w:p>
    <w:p w:rsidR="00FB6811" w:rsidRPr="000C6E65" w:rsidRDefault="00FB6811" w:rsidP="00FB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0C6E65">
        <w:rPr>
          <w:rFonts w:ascii="Times New Roman" w:hAnsi="Times New Roman" w:cs="Times New Roman"/>
          <w:sz w:val="28"/>
          <w:szCs w:val="28"/>
        </w:rPr>
        <w:t xml:space="preserve"> о</w:t>
      </w:r>
      <w:r w:rsidRPr="000C6E65">
        <w:rPr>
          <w:rFonts w:ascii="Times New Roman" w:hAnsi="Times New Roman" w:cs="Times New Roman"/>
          <w:sz w:val="28"/>
          <w:szCs w:val="24"/>
        </w:rPr>
        <w:t>бсуждение. Наблюдение за выполнением практической работы.</w:t>
      </w:r>
    </w:p>
    <w:p w:rsidR="004621C6" w:rsidRPr="000C6E65" w:rsidRDefault="004621C6" w:rsidP="00CF72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           Тема: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В мире теплоты.</w:t>
      </w:r>
    </w:p>
    <w:p w:rsidR="004621C6" w:rsidRPr="000C6E65" w:rsidRDefault="004621C6" w:rsidP="004621C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Теория (1 ч.)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мире теплоты.   </w:t>
      </w:r>
    </w:p>
    <w:p w:rsidR="004621C6" w:rsidRPr="000C6E65" w:rsidRDefault="004621C6" w:rsidP="004621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(5 ч.) на оборудовании центра «Точка роста»</w:t>
      </w:r>
      <w:r w:rsidRPr="000C6E65">
        <w:rPr>
          <w:rFonts w:ascii="Times New Roman" w:hAnsi="Times New Roman" w:cs="Times New Roman"/>
          <w:sz w:val="24"/>
          <w:szCs w:val="24"/>
        </w:rPr>
        <w:t xml:space="preserve"> </w:t>
      </w:r>
      <w:r w:rsidRPr="000C6E65">
        <w:rPr>
          <w:rFonts w:ascii="Times New Roman" w:hAnsi="Times New Roman" w:cs="Times New Roman"/>
          <w:i/>
          <w:sz w:val="24"/>
          <w:szCs w:val="24"/>
        </w:rPr>
        <w:t>(№ 24,30,31 32,33, 34,35,36, 37, 38)</w:t>
      </w:r>
      <w:r w:rsidRPr="000C6E65">
        <w:rPr>
          <w:rFonts w:ascii="Times New Roman" w:hAnsi="Times New Roman" w:cs="Times New Roman"/>
          <w:i/>
          <w:sz w:val="28"/>
          <w:szCs w:val="28"/>
        </w:rPr>
        <w:t>:</w:t>
      </w:r>
    </w:p>
    <w:p w:rsidR="004621C6" w:rsidRPr="000C6E65" w:rsidRDefault="004621C6" w:rsidP="004621C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 xml:space="preserve">     1.  </w:t>
      </w:r>
      <w:r w:rsidRPr="000C6E65">
        <w:rPr>
          <w:rFonts w:ascii="Times New Roman" w:hAnsi="Times New Roman" w:cs="Times New Roman"/>
          <w:sz w:val="28"/>
          <w:szCs w:val="28"/>
        </w:rPr>
        <w:tab/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Практическая работа: Можно ли воду вскипятить в бумажном стаканчике?</w:t>
      </w:r>
    </w:p>
    <w:p w:rsidR="004621C6" w:rsidRPr="000C6E65" w:rsidRDefault="004621C6" w:rsidP="004621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C6E65">
        <w:rPr>
          <w:rFonts w:ascii="Times New Roman" w:hAnsi="Times New Roman" w:cs="Times New Roman"/>
          <w:sz w:val="28"/>
          <w:szCs w:val="28"/>
        </w:rPr>
        <w:tab/>
        <w:t>Исследование и измерение зависимости давления и объема от температуры</w:t>
      </w:r>
    </w:p>
    <w:p w:rsidR="004621C6" w:rsidRPr="000C6E65" w:rsidRDefault="004621C6" w:rsidP="004621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3.</w:t>
      </w:r>
      <w:r w:rsidRPr="000C6E65">
        <w:rPr>
          <w:rFonts w:ascii="Times New Roman" w:hAnsi="Times New Roman" w:cs="Times New Roman"/>
          <w:sz w:val="28"/>
          <w:szCs w:val="28"/>
        </w:rPr>
        <w:tab/>
        <w:t>Способы изменения внутренней энергии</w:t>
      </w:r>
    </w:p>
    <w:p w:rsidR="004621C6" w:rsidRPr="000C6E65" w:rsidRDefault="004621C6" w:rsidP="0046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0C6E65">
        <w:rPr>
          <w:rFonts w:ascii="Times New Roman" w:hAnsi="Times New Roman" w:cs="Times New Roman"/>
          <w:sz w:val="28"/>
          <w:szCs w:val="28"/>
        </w:rPr>
        <w:t xml:space="preserve"> о</w:t>
      </w:r>
      <w:r w:rsidRPr="000C6E65">
        <w:rPr>
          <w:rFonts w:ascii="Times New Roman" w:hAnsi="Times New Roman" w:cs="Times New Roman"/>
          <w:sz w:val="28"/>
          <w:szCs w:val="24"/>
        </w:rPr>
        <w:t>бсуждение. Наблюдение за выполнением практической работы.</w:t>
      </w:r>
    </w:p>
    <w:p w:rsidR="004621C6" w:rsidRPr="000C6E65" w:rsidRDefault="004621C6" w:rsidP="0046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           Тема: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В мире электричества: электрические силы.</w:t>
      </w:r>
    </w:p>
    <w:p w:rsidR="004621C6" w:rsidRPr="000C6E65" w:rsidRDefault="004621C6" w:rsidP="004621C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Теория (1 ч.):</w:t>
      </w:r>
      <w:r w:rsidR="002A18D5"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мире электричества: электрические силы. </w:t>
      </w:r>
    </w:p>
    <w:p w:rsidR="004621C6" w:rsidRPr="000C6E65" w:rsidRDefault="004621C6" w:rsidP="004621C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(5 ч.) на оборудовании центра «Точка роста» (1-9):</w:t>
      </w:r>
    </w:p>
    <w:p w:rsidR="004621C6" w:rsidRPr="000C6E65" w:rsidRDefault="00B82097" w:rsidP="00B82097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 xml:space="preserve">1.  </w:t>
      </w:r>
      <w:r w:rsidR="004621C6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Практическая работа </w:t>
      </w:r>
      <w:r w:rsidR="002A18D5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621C6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«Параметры электрической цепи».</w:t>
      </w:r>
    </w:p>
    <w:p w:rsidR="004621C6" w:rsidRPr="000C6E65" w:rsidRDefault="00B82097" w:rsidP="00B820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 xml:space="preserve">2. </w:t>
      </w:r>
      <w:r w:rsidR="004621C6" w:rsidRPr="000C6E65">
        <w:rPr>
          <w:rFonts w:ascii="Times New Roman" w:hAnsi="Times New Roman" w:cs="Times New Roman"/>
          <w:sz w:val="28"/>
          <w:szCs w:val="28"/>
        </w:rPr>
        <w:t>Исследование зависимости силы тока, напряжения и сопротивления.</w:t>
      </w:r>
    </w:p>
    <w:p w:rsidR="004621C6" w:rsidRPr="000C6E65" w:rsidRDefault="004621C6" w:rsidP="00B8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0C6E65">
        <w:rPr>
          <w:rFonts w:ascii="Times New Roman" w:hAnsi="Times New Roman" w:cs="Times New Roman"/>
          <w:sz w:val="28"/>
          <w:szCs w:val="28"/>
        </w:rPr>
        <w:t xml:space="preserve"> о</w:t>
      </w:r>
      <w:r w:rsidRPr="000C6E65">
        <w:rPr>
          <w:rFonts w:ascii="Times New Roman" w:hAnsi="Times New Roman" w:cs="Times New Roman"/>
          <w:sz w:val="28"/>
          <w:szCs w:val="24"/>
        </w:rPr>
        <w:t>бсуждение. Наблюдение за выполнением практической работы.</w:t>
      </w:r>
    </w:p>
    <w:p w:rsidR="004621C6" w:rsidRPr="000C6E65" w:rsidRDefault="00B82097" w:rsidP="0046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2A18D5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мире магнетизма: магнитные танцы.</w:t>
      </w:r>
    </w:p>
    <w:p w:rsidR="00B82097" w:rsidRPr="000C6E65" w:rsidRDefault="00B82097" w:rsidP="002A18D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746025">
        <w:rPr>
          <w:rFonts w:ascii="Times New Roman" w:hAnsi="Times New Roman" w:cs="Times New Roman"/>
          <w:i/>
          <w:sz w:val="28"/>
          <w:szCs w:val="28"/>
        </w:rPr>
        <w:t>7</w:t>
      </w:r>
      <w:r w:rsidRPr="000C6E65">
        <w:rPr>
          <w:rFonts w:ascii="Times New Roman" w:hAnsi="Times New Roman" w:cs="Times New Roman"/>
          <w:i/>
          <w:sz w:val="28"/>
          <w:szCs w:val="28"/>
        </w:rPr>
        <w:t xml:space="preserve"> ч.) на оборудовании центра «Точка роста»</w:t>
      </w:r>
      <w:r w:rsidR="002A18D5" w:rsidRPr="000C6E65">
        <w:rPr>
          <w:rFonts w:ascii="Times New Roman" w:hAnsi="Times New Roman" w:cs="Times New Roman"/>
          <w:sz w:val="24"/>
          <w:szCs w:val="24"/>
        </w:rPr>
        <w:t xml:space="preserve"> </w:t>
      </w:r>
      <w:r w:rsidR="002A18D5" w:rsidRPr="000C6E65">
        <w:rPr>
          <w:rFonts w:ascii="Times New Roman" w:hAnsi="Times New Roman" w:cs="Times New Roman"/>
          <w:i/>
          <w:sz w:val="24"/>
          <w:szCs w:val="24"/>
        </w:rPr>
        <w:t>(10-23)</w:t>
      </w:r>
      <w:r w:rsidRPr="000C6E65">
        <w:rPr>
          <w:rFonts w:ascii="Times New Roman" w:hAnsi="Times New Roman" w:cs="Times New Roman"/>
          <w:i/>
          <w:sz w:val="28"/>
          <w:szCs w:val="28"/>
        </w:rPr>
        <w:t>:</w:t>
      </w:r>
    </w:p>
    <w:p w:rsidR="00B82097" w:rsidRPr="000C6E65" w:rsidRDefault="002A18D5" w:rsidP="002A18D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В мире магнетизма: магнитные танцы.</w:t>
      </w:r>
    </w:p>
    <w:p w:rsidR="00B82097" w:rsidRPr="000C6E65" w:rsidRDefault="002A18D5" w:rsidP="002A18D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E65">
        <w:rPr>
          <w:rFonts w:ascii="Times New Roman" w:hAnsi="Times New Roman" w:cs="Times New Roman"/>
          <w:sz w:val="28"/>
          <w:szCs w:val="28"/>
        </w:rPr>
        <w:t>Практическая работа «</w:t>
      </w:r>
      <w:r w:rsidR="00B82097" w:rsidRPr="000C6E65">
        <w:rPr>
          <w:rFonts w:ascii="Times New Roman" w:hAnsi="Times New Roman" w:cs="Times New Roman"/>
          <w:sz w:val="28"/>
          <w:szCs w:val="28"/>
        </w:rPr>
        <w:t xml:space="preserve"> Электродвигатель</w:t>
      </w:r>
      <w:r w:rsidRPr="000C6E65">
        <w:rPr>
          <w:rFonts w:ascii="Times New Roman" w:hAnsi="Times New Roman" w:cs="Times New Roman"/>
          <w:sz w:val="28"/>
          <w:szCs w:val="28"/>
        </w:rPr>
        <w:t>»</w:t>
      </w:r>
      <w:r w:rsidR="00B82097" w:rsidRPr="000C6E65">
        <w:rPr>
          <w:rFonts w:ascii="Times New Roman" w:hAnsi="Times New Roman" w:cs="Times New Roman"/>
          <w:sz w:val="28"/>
          <w:szCs w:val="28"/>
        </w:rPr>
        <w:t>.</w:t>
      </w:r>
    </w:p>
    <w:p w:rsidR="00B82097" w:rsidRPr="000C6E65" w:rsidRDefault="00B82097" w:rsidP="002A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5673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8D5" w:rsidRPr="000C6E65">
        <w:rPr>
          <w:rFonts w:ascii="Times New Roman" w:hAnsi="Times New Roman" w:cs="Times New Roman"/>
          <w:i/>
          <w:sz w:val="28"/>
          <w:szCs w:val="28"/>
        </w:rPr>
        <w:t>н</w:t>
      </w:r>
      <w:r w:rsidRPr="000C6E65">
        <w:rPr>
          <w:rFonts w:ascii="Times New Roman" w:hAnsi="Times New Roman" w:cs="Times New Roman"/>
          <w:sz w:val="28"/>
          <w:szCs w:val="24"/>
        </w:rPr>
        <w:t>аблюдение за выполнением практической работы.</w:t>
      </w:r>
    </w:p>
    <w:p w:rsidR="004621C6" w:rsidRPr="000C6E65" w:rsidRDefault="004621C6" w:rsidP="0046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21C6" w:rsidRPr="000C6E65" w:rsidRDefault="004621C6" w:rsidP="00462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>Раздел 5. Выполнение мини-проектов  (3</w:t>
      </w:r>
      <w:r w:rsidR="00567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E65">
        <w:rPr>
          <w:rFonts w:ascii="Times New Roman" w:hAnsi="Times New Roman" w:cs="Times New Roman"/>
          <w:b/>
          <w:sz w:val="28"/>
          <w:szCs w:val="28"/>
        </w:rPr>
        <w:t>ч.)</w:t>
      </w:r>
    </w:p>
    <w:p w:rsidR="00DD756A" w:rsidRPr="000C6E65" w:rsidRDefault="00DD756A" w:rsidP="004621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Оформление результатов проектной деятельности.</w:t>
      </w:r>
    </w:p>
    <w:p w:rsidR="004621C6" w:rsidRPr="000C6E65" w:rsidRDefault="00DD756A" w:rsidP="00DD75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Теория (2</w:t>
      </w:r>
      <w:r w:rsidR="004621C6"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ч.)</w:t>
      </w:r>
      <w:proofErr w:type="gramStart"/>
      <w:r w:rsidR="004621C6"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:</w:t>
      </w:r>
      <w:r w:rsidR="004621C6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proofErr w:type="gramEnd"/>
      <w:r w:rsidR="004621C6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пределение названия проекта, цели и задач исследования, оформлению результатов проектной деятельности. Оформление результатов проектной деятельности. </w:t>
      </w:r>
    </w:p>
    <w:p w:rsidR="004621C6" w:rsidRPr="000C6E65" w:rsidRDefault="004621C6" w:rsidP="00DD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0C6E65">
        <w:rPr>
          <w:rFonts w:ascii="Times New Roman" w:hAnsi="Times New Roman" w:cs="Times New Roman"/>
          <w:sz w:val="28"/>
          <w:szCs w:val="24"/>
        </w:rPr>
        <w:t>обсуждение.</w:t>
      </w:r>
    </w:p>
    <w:p w:rsidR="00CA1283" w:rsidRPr="000C6E65" w:rsidRDefault="00DD756A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Защита проекта.</w:t>
      </w:r>
    </w:p>
    <w:p w:rsidR="00CA1283" w:rsidRPr="000C6E65" w:rsidRDefault="00BE2666" w:rsidP="00DD75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Теория (2</w:t>
      </w:r>
      <w:r w:rsidR="00CA1283" w:rsidRPr="000C6E6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ч.):</w:t>
      </w:r>
      <w:r w:rsidR="00B03D9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</w:t>
      </w:r>
      <w:r w:rsidR="00D43D83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Защита </w:t>
      </w:r>
      <w:r w:rsidR="00DD756A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готового </w:t>
      </w:r>
      <w:r w:rsidR="00D43D83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проекта</w:t>
      </w:r>
      <w:r w:rsidR="00CA1283" w:rsidRPr="000C6E6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A1283" w:rsidRPr="000C6E65" w:rsidRDefault="00CA1283" w:rsidP="00DD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6E65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0C6E65">
        <w:rPr>
          <w:rFonts w:ascii="Times New Roman" w:hAnsi="Times New Roman" w:cs="Times New Roman"/>
          <w:sz w:val="28"/>
          <w:szCs w:val="24"/>
        </w:rPr>
        <w:t>защита, обсуждение.</w:t>
      </w:r>
    </w:p>
    <w:p w:rsidR="00CA1283" w:rsidRPr="00CA1283" w:rsidRDefault="00CA1283" w:rsidP="00CC0828">
      <w:pPr>
        <w:spacing w:after="0" w:line="240" w:lineRule="auto"/>
        <w:jc w:val="both"/>
      </w:pPr>
    </w:p>
    <w:p w:rsidR="00CA1283" w:rsidRDefault="00CA1283" w:rsidP="00CC0828">
      <w:pPr>
        <w:numPr>
          <w:ilvl w:val="1"/>
          <w:numId w:val="18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A1283" w:rsidRPr="00CA1283" w:rsidRDefault="00CA1283" w:rsidP="00CC08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38FA" w:rsidRDefault="001238FA" w:rsidP="00CC0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8FA" w:rsidRPr="00CA1283" w:rsidRDefault="001238FA" w:rsidP="0012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238FA" w:rsidRPr="00CA1283" w:rsidRDefault="001238FA" w:rsidP="001238FA">
      <w:pPr>
        <w:numPr>
          <w:ilvl w:val="0"/>
          <w:numId w:val="25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607933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качества, позволяющие эффективно работать в коллективе, решать спорные вопросы бесконфликтно, в процессе дискуссии на основе взаимного уважения;</w:t>
      </w:r>
    </w:p>
    <w:p w:rsidR="001238FA" w:rsidRPr="00CA1283" w:rsidRDefault="001238FA" w:rsidP="001238FA">
      <w:pPr>
        <w:numPr>
          <w:ilvl w:val="0"/>
          <w:numId w:val="4"/>
        </w:numPr>
        <w:spacing w:after="0" w:line="240" w:lineRule="auto"/>
        <w:ind w:left="1276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7867AF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творческий подход к исследовательской деятельности;</w:t>
      </w:r>
    </w:p>
    <w:p w:rsidR="001238FA" w:rsidRPr="00CA1283" w:rsidRDefault="001238FA" w:rsidP="001238FA">
      <w:pPr>
        <w:numPr>
          <w:ilvl w:val="0"/>
          <w:numId w:val="4"/>
        </w:numPr>
        <w:spacing w:after="0" w:line="240" w:lineRule="auto"/>
        <w:ind w:left="1276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893737"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283">
        <w:rPr>
          <w:rFonts w:ascii="Times New Roman" w:hAnsi="Times New Roman" w:cs="Times New Roman"/>
          <w:sz w:val="28"/>
          <w:szCs w:val="28"/>
        </w:rPr>
        <w:t>активн</w:t>
      </w:r>
      <w:r w:rsidR="00893737">
        <w:rPr>
          <w:rFonts w:ascii="Times New Roman" w:hAnsi="Times New Roman" w:cs="Times New Roman"/>
          <w:sz w:val="28"/>
          <w:szCs w:val="28"/>
        </w:rPr>
        <w:t>ая</w:t>
      </w:r>
      <w:r w:rsidRPr="00CA1283">
        <w:rPr>
          <w:rFonts w:ascii="Times New Roman" w:hAnsi="Times New Roman" w:cs="Times New Roman"/>
          <w:sz w:val="28"/>
          <w:szCs w:val="28"/>
        </w:rPr>
        <w:t>, общественн</w:t>
      </w:r>
      <w:r w:rsidR="00893737">
        <w:rPr>
          <w:rFonts w:ascii="Times New Roman" w:hAnsi="Times New Roman" w:cs="Times New Roman"/>
          <w:sz w:val="28"/>
          <w:szCs w:val="28"/>
        </w:rPr>
        <w:t>ая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893737">
        <w:rPr>
          <w:rFonts w:ascii="Times New Roman" w:hAnsi="Times New Roman" w:cs="Times New Roman"/>
          <w:sz w:val="28"/>
          <w:szCs w:val="28"/>
        </w:rPr>
        <w:t>ая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893737">
        <w:rPr>
          <w:rFonts w:ascii="Times New Roman" w:hAnsi="Times New Roman" w:cs="Times New Roman"/>
          <w:sz w:val="28"/>
          <w:szCs w:val="28"/>
        </w:rPr>
        <w:t>я</w:t>
      </w:r>
      <w:r w:rsidRPr="00CA1283">
        <w:rPr>
          <w:rFonts w:ascii="Times New Roman" w:hAnsi="Times New Roman" w:cs="Times New Roman"/>
          <w:sz w:val="28"/>
          <w:szCs w:val="28"/>
        </w:rPr>
        <w:t>.</w:t>
      </w:r>
    </w:p>
    <w:p w:rsidR="001238FA" w:rsidRPr="00CA1283" w:rsidRDefault="001238FA" w:rsidP="00123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238FA" w:rsidRPr="00CA1283" w:rsidRDefault="001238FA" w:rsidP="001238FA">
      <w:pPr>
        <w:numPr>
          <w:ilvl w:val="0"/>
          <w:numId w:val="26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разви</w:t>
      </w:r>
      <w:r w:rsidR="00D70602">
        <w:rPr>
          <w:rFonts w:ascii="Times New Roman" w:hAnsi="Times New Roman" w:cs="Times New Roman"/>
          <w:sz w:val="28"/>
          <w:szCs w:val="28"/>
        </w:rPr>
        <w:t>вать</w:t>
      </w:r>
      <w:r w:rsidRPr="00CA1283">
        <w:rPr>
          <w:rFonts w:ascii="Times New Roman" w:hAnsi="Times New Roman" w:cs="Times New Roman"/>
          <w:sz w:val="28"/>
          <w:szCs w:val="28"/>
        </w:rPr>
        <w:t xml:space="preserve"> наблюдательность и умения поддерживать произвольное внимание;</w:t>
      </w:r>
    </w:p>
    <w:p w:rsidR="001238FA" w:rsidRPr="00CA1283" w:rsidRDefault="001238FA" w:rsidP="001238FA">
      <w:pPr>
        <w:numPr>
          <w:ilvl w:val="0"/>
          <w:numId w:val="26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разви</w:t>
      </w:r>
      <w:r w:rsidR="00B64B5C">
        <w:rPr>
          <w:rFonts w:ascii="Times New Roman" w:hAnsi="Times New Roman" w:cs="Times New Roman"/>
          <w:sz w:val="28"/>
          <w:szCs w:val="28"/>
        </w:rPr>
        <w:t>ва</w:t>
      </w:r>
      <w:r w:rsidRPr="00CA1283">
        <w:rPr>
          <w:rFonts w:ascii="Times New Roman" w:hAnsi="Times New Roman" w:cs="Times New Roman"/>
          <w:sz w:val="28"/>
          <w:szCs w:val="28"/>
        </w:rPr>
        <w:t>ть заинтересованность в результатах проводимого исследования;</w:t>
      </w:r>
    </w:p>
    <w:p w:rsidR="001238FA" w:rsidRPr="00CA1283" w:rsidRDefault="001238FA" w:rsidP="001238FA">
      <w:pPr>
        <w:numPr>
          <w:ilvl w:val="0"/>
          <w:numId w:val="26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расшир</w:t>
      </w:r>
      <w:r w:rsidR="00B64B5C">
        <w:rPr>
          <w:rFonts w:ascii="Times New Roman" w:hAnsi="Times New Roman" w:cs="Times New Roman"/>
          <w:sz w:val="28"/>
          <w:szCs w:val="28"/>
        </w:rPr>
        <w:t>ятся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знания в области математики, физики.</w:t>
      </w:r>
    </w:p>
    <w:p w:rsidR="001238FA" w:rsidRPr="00CA1283" w:rsidRDefault="001238FA" w:rsidP="00123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238FA" w:rsidRPr="00CA1283" w:rsidRDefault="001238FA" w:rsidP="001238FA">
      <w:pPr>
        <w:numPr>
          <w:ilvl w:val="0"/>
          <w:numId w:val="4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lastRenderedPageBreak/>
        <w:t>формир</w:t>
      </w:r>
      <w:r w:rsidR="00B03D9F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CA1283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B03D9F">
        <w:rPr>
          <w:rFonts w:ascii="Times New Roman" w:hAnsi="Times New Roman" w:cs="Times New Roman"/>
          <w:sz w:val="28"/>
          <w:szCs w:val="28"/>
        </w:rPr>
        <w:t>е</w:t>
      </w:r>
      <w:r w:rsidRPr="00CA1283">
        <w:rPr>
          <w:rFonts w:ascii="Times New Roman" w:hAnsi="Times New Roman" w:cs="Times New Roman"/>
          <w:sz w:val="28"/>
          <w:szCs w:val="28"/>
        </w:rPr>
        <w:t xml:space="preserve"> всеобщей связи явлений природы; </w:t>
      </w:r>
    </w:p>
    <w:p w:rsidR="001238FA" w:rsidRPr="00CA1283" w:rsidRDefault="001238FA" w:rsidP="001238FA">
      <w:pPr>
        <w:numPr>
          <w:ilvl w:val="0"/>
          <w:numId w:val="4"/>
        </w:num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науч</w:t>
      </w:r>
      <w:r w:rsidR="00B64B5C">
        <w:rPr>
          <w:rFonts w:ascii="Times New Roman" w:hAnsi="Times New Roman" w:cs="Times New Roman"/>
          <w:sz w:val="28"/>
          <w:szCs w:val="28"/>
        </w:rPr>
        <w:t>атся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формулировать предмет, цель и задачи исследования, выдвигать гипотезу;</w:t>
      </w:r>
    </w:p>
    <w:p w:rsidR="001238FA" w:rsidRPr="00CA1283" w:rsidRDefault="001238FA" w:rsidP="001238FA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науч</w:t>
      </w:r>
      <w:r w:rsidR="00B64B5C">
        <w:rPr>
          <w:rFonts w:ascii="Times New Roman" w:hAnsi="Times New Roman" w:cs="Times New Roman"/>
          <w:sz w:val="28"/>
          <w:szCs w:val="28"/>
        </w:rPr>
        <w:t>атся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анализировать результаты экспериментов, формулировать выводы;</w:t>
      </w:r>
    </w:p>
    <w:p w:rsidR="001238FA" w:rsidRPr="00CA1283" w:rsidRDefault="001238FA" w:rsidP="001238FA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науч</w:t>
      </w:r>
      <w:r w:rsidR="00B64B5C">
        <w:rPr>
          <w:rFonts w:ascii="Times New Roman" w:hAnsi="Times New Roman" w:cs="Times New Roman"/>
          <w:sz w:val="28"/>
          <w:szCs w:val="28"/>
        </w:rPr>
        <w:t>атся</w:t>
      </w:r>
      <w:r w:rsidRPr="00CA1283">
        <w:rPr>
          <w:rFonts w:ascii="Times New Roman" w:hAnsi="Times New Roman" w:cs="Times New Roman"/>
          <w:sz w:val="28"/>
          <w:szCs w:val="28"/>
        </w:rPr>
        <w:t xml:space="preserve"> использовать лабораторное оборудование и инструменты, необходимые для проведения исследования.</w:t>
      </w:r>
    </w:p>
    <w:p w:rsidR="001238FA" w:rsidRDefault="001238FA" w:rsidP="00CC0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8FA" w:rsidRPr="00CA1283" w:rsidRDefault="001238FA" w:rsidP="00CC0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CA1283">
        <w:rPr>
          <w:rFonts w:ascii="Times New Roman" w:hAnsi="Times New Roman" w:cs="Times New Roman"/>
          <w:b/>
          <w:sz w:val="28"/>
          <w:szCs w:val="28"/>
        </w:rPr>
        <w:t>Комплекс органи</w:t>
      </w:r>
      <w:r>
        <w:rPr>
          <w:rFonts w:ascii="Times New Roman" w:hAnsi="Times New Roman" w:cs="Times New Roman"/>
          <w:b/>
          <w:sz w:val="28"/>
          <w:szCs w:val="28"/>
        </w:rPr>
        <w:t>зационно-педагогических условий</w:t>
      </w: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Default="00CA1283" w:rsidP="00CC0828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ab/>
        <w:t>2.1.   Календарный учебный график</w:t>
      </w:r>
    </w:p>
    <w:p w:rsidR="00CA1283" w:rsidRPr="00CA1283" w:rsidRDefault="00CA1283" w:rsidP="00CC0828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ab/>
      </w:r>
    </w:p>
    <w:p w:rsidR="00CA1283" w:rsidRPr="00CA1283" w:rsidRDefault="00CA1283" w:rsidP="00CC0828">
      <w:pPr>
        <w:tabs>
          <w:tab w:val="center" w:pos="4677"/>
          <w:tab w:val="left" w:pos="7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80"/>
        <w:gridCol w:w="1056"/>
        <w:gridCol w:w="1132"/>
        <w:gridCol w:w="980"/>
        <w:gridCol w:w="981"/>
        <w:gridCol w:w="980"/>
        <w:gridCol w:w="992"/>
        <w:gridCol w:w="1936"/>
      </w:tblGrid>
      <w:tr w:rsidR="00CA1283" w:rsidRPr="00CA1283" w:rsidTr="009F38A4">
        <w:trPr>
          <w:cantSplit/>
          <w:trHeight w:val="1815"/>
        </w:trPr>
        <w:tc>
          <w:tcPr>
            <w:tcW w:w="534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занятий</w:t>
            </w:r>
          </w:p>
        </w:tc>
        <w:tc>
          <w:tcPr>
            <w:tcW w:w="1134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занятий</w:t>
            </w:r>
          </w:p>
        </w:tc>
        <w:tc>
          <w:tcPr>
            <w:tcW w:w="992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3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992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92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1950" w:type="dxa"/>
            <w:textDirection w:val="btLr"/>
            <w:vAlign w:val="center"/>
          </w:tcPr>
          <w:p w:rsidR="00CA1283" w:rsidRPr="00CA1283" w:rsidRDefault="00CA1283" w:rsidP="009F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CA1283" w:rsidRPr="00CA1283" w:rsidTr="002460A7">
        <w:trPr>
          <w:cantSplit/>
          <w:trHeight w:val="1817"/>
        </w:trPr>
        <w:tc>
          <w:tcPr>
            <w:tcW w:w="534" w:type="dxa"/>
          </w:tcPr>
          <w:p w:rsidR="00CA1283" w:rsidRPr="00F50C74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1283" w:rsidRPr="00F50C74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1283" w:rsidRPr="00F50C74" w:rsidRDefault="00B70249" w:rsidP="00CC0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134" w:type="dxa"/>
          </w:tcPr>
          <w:p w:rsidR="00CA1283" w:rsidRPr="00F50C74" w:rsidRDefault="00B70249" w:rsidP="00CC08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992" w:type="dxa"/>
          </w:tcPr>
          <w:p w:rsidR="00CA1283" w:rsidRPr="0056730A" w:rsidRDefault="0056730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A1283" w:rsidRPr="0056730A" w:rsidRDefault="0056730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A1283" w:rsidRPr="0056730A" w:rsidRDefault="0056730A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992" w:type="dxa"/>
          </w:tcPr>
          <w:p w:rsidR="00CA1283" w:rsidRPr="00F50C74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74"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950" w:type="dxa"/>
          </w:tcPr>
          <w:p w:rsidR="00CA1283" w:rsidRPr="00F50C74" w:rsidRDefault="00CA1283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</w:p>
          <w:p w:rsidR="00CA1283" w:rsidRPr="00F50C74" w:rsidRDefault="00B70249" w:rsidP="00CC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05.05.2025-24.05.2025</w:t>
            </w:r>
          </w:p>
        </w:tc>
      </w:tr>
    </w:tbl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2.2.Условия реализации П</w:t>
      </w:r>
      <w:r w:rsidRPr="00CA128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CA1283">
        <w:rPr>
          <w:rFonts w:ascii="Times New Roman" w:hAnsi="Times New Roman" w:cs="Times New Roman"/>
          <w:sz w:val="28"/>
          <w:szCs w:val="28"/>
        </w:rPr>
        <w:t xml:space="preserve">: учебный кабинет физики общей площадью </w:t>
      </w:r>
      <w:r w:rsidR="002460A7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A1283">
        <w:rPr>
          <w:rFonts w:ascii="Times New Roman" w:hAnsi="Times New Roman" w:cs="Times New Roman"/>
          <w:sz w:val="28"/>
          <w:szCs w:val="28"/>
        </w:rPr>
        <w:t>50 м</w:t>
      </w:r>
      <w:r w:rsidRPr="00CA12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A1283">
        <w:rPr>
          <w:rFonts w:ascii="Times New Roman" w:hAnsi="Times New Roman" w:cs="Times New Roman"/>
          <w:sz w:val="28"/>
          <w:szCs w:val="28"/>
        </w:rPr>
        <w:t xml:space="preserve">, лаборантская кабинета физики, ноутбуки, стулья, столы, </w:t>
      </w:r>
      <w:r w:rsidR="00785BDB">
        <w:rPr>
          <w:rFonts w:ascii="Times New Roman" w:hAnsi="Times New Roman" w:cs="Times New Roman"/>
          <w:sz w:val="28"/>
          <w:szCs w:val="28"/>
        </w:rPr>
        <w:t xml:space="preserve">цифровое </w:t>
      </w:r>
      <w:r w:rsidRPr="00CA1283">
        <w:rPr>
          <w:rFonts w:ascii="Times New Roman" w:hAnsi="Times New Roman" w:cs="Times New Roman"/>
          <w:sz w:val="28"/>
          <w:szCs w:val="28"/>
        </w:rPr>
        <w:t xml:space="preserve">физическое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оборудование</w:t>
      </w:r>
      <w:r w:rsidR="002460A7" w:rsidRPr="002460A7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 w:rsidR="002460A7" w:rsidRPr="002460A7">
        <w:rPr>
          <w:rFonts w:ascii="Times New Roman" w:hAnsi="Times New Roman" w:cs="Times New Roman"/>
          <w:sz w:val="28"/>
          <w:szCs w:val="28"/>
        </w:rPr>
        <w:t xml:space="preserve"> «Точка</w:t>
      </w:r>
      <w:r w:rsidR="002460A7">
        <w:rPr>
          <w:rFonts w:ascii="Times New Roman" w:hAnsi="Times New Roman" w:cs="Times New Roman"/>
          <w:sz w:val="28"/>
          <w:szCs w:val="28"/>
        </w:rPr>
        <w:t xml:space="preserve"> роста»</w:t>
      </w:r>
      <w:r w:rsidRPr="00CA1283">
        <w:rPr>
          <w:rFonts w:ascii="Times New Roman" w:hAnsi="Times New Roman" w:cs="Times New Roman"/>
          <w:sz w:val="28"/>
          <w:szCs w:val="28"/>
        </w:rPr>
        <w:t>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Информационно обеспечение</w:t>
      </w:r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Е. Веселые научные опыты / Е.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. - ООО «Питер Пресс», 2015 </w:t>
      </w:r>
      <w:hyperlink r:id="rId9" w:history="1">
        <w:r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https://avidreaders.ru/read-book/veselye-nauchnye-opyty-dlya-detey-30.html</w:t>
        </w:r>
      </w:hyperlink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Ванклив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Дж. Занимательные опыты по физике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М.:АСТ: Астрель, 2008г.</w:t>
      </w:r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Горев Л.А. Занимательные опыты по физике/ Кн. для учителя Л.А. Горев. – 2-е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>. – М.: Просвещение, 1985. – 184 с.</w:t>
      </w:r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Гуревич А.Е., Исаев Д.А.,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Понтак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Л.С. Физика, химия. 5-6 класс – Изд. «Дрофа», 2011Земля  и  Солнечная  система/  Серия  «Игра  «Забавы  в картинках» 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здательство «Весна-дизайн», 2014</w:t>
      </w:r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Ланина И.Я.100 игр по физике. - М.: Просвещение, 1995</w:t>
      </w:r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Перельман. Я. И. Занимательная физика. – Д.: ВАП. 1994.</w:t>
      </w:r>
    </w:p>
    <w:p w:rsidR="00CA1283" w:rsidRPr="00CA1283" w:rsidRDefault="00CA1283" w:rsidP="00CC082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lastRenderedPageBreak/>
        <w:t>Саан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Ван А.365  экспериментов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каждый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М.:Лаборатория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знаний, 2019</w:t>
      </w:r>
    </w:p>
    <w:p w:rsidR="00CA1283" w:rsidRPr="00CA1283" w:rsidRDefault="0056730A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1283"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https://avidreaders.ru/read-book/365-eksperimentov-na-kazhdyy-den.html</w:t>
        </w:r>
      </w:hyperlink>
    </w:p>
    <w:p w:rsidR="00CA1283" w:rsidRPr="00CA1283" w:rsidRDefault="00CA1283" w:rsidP="00CC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CA1283" w:rsidRPr="00CA1283" w:rsidRDefault="0056730A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1283"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www.youtube.com/user/GTVscience</w:t>
        </w:r>
      </w:hyperlink>
    </w:p>
    <w:p w:rsidR="00CA1283" w:rsidRPr="00CA1283" w:rsidRDefault="0056730A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A1283"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http://fcior.edu.ru/</w:t>
        </w:r>
      </w:hyperlink>
    </w:p>
    <w:p w:rsidR="00CA1283" w:rsidRPr="00CA1283" w:rsidRDefault="0056730A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A1283"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http://www.abitura.com/happy_physics/oster.html</w:t>
        </w:r>
      </w:hyperlink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CA1283">
        <w:rPr>
          <w:rFonts w:ascii="Times New Roman" w:hAnsi="Times New Roman" w:cs="Times New Roman"/>
          <w:sz w:val="28"/>
          <w:szCs w:val="28"/>
        </w:rPr>
        <w:t>. Программа реализуется педагогом дополнительного образования Зыряновой Надеждой Владимировной, имеющий опыт работы по естественнонаучному направлению более 3 лет, образование-высшее педагогическое по специальности учитель физики, информатики и ВТ.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2.3.   Формы аттестации и оценочные материалы</w:t>
      </w: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</w:t>
      </w:r>
      <w:r w:rsidRPr="00CA1283">
        <w:rPr>
          <w:rFonts w:ascii="Times New Roman" w:hAnsi="Times New Roman" w:cs="Times New Roman"/>
          <w:sz w:val="28"/>
          <w:szCs w:val="28"/>
        </w:rPr>
        <w:t>: грамота, диплом, готовая работа, журнал посещаемости, портфолио, перечень готовых работ, протокол промежуточной и итоговой аттестации, карта отслеживания образовательных результатов, журнал по технике безопасности.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Pr="00CA1283">
        <w:rPr>
          <w:rFonts w:ascii="Times New Roman" w:hAnsi="Times New Roman" w:cs="Times New Roman"/>
          <w:sz w:val="28"/>
          <w:szCs w:val="28"/>
        </w:rPr>
        <w:t xml:space="preserve">: готовый проект, защита творческих работ, конкурсы. 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Pr="00CA12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A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 контроль 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проводится в начале года для оценки уровня образовательных возможностей детей в форме:</w:t>
      </w:r>
      <w:r w:rsidRPr="00CA12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тестирования, практических заданий;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A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CA12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течение учебного года</w:t>
      </w:r>
      <w:r w:rsidRPr="00CA12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форме: наблюдение, устный зачет,</w:t>
      </w:r>
      <w:r w:rsidR="00E20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1E2">
        <w:rPr>
          <w:rFonts w:ascii="Times New Roman" w:hAnsi="Times New Roman" w:cs="Times New Roman"/>
          <w:sz w:val="28"/>
          <w:szCs w:val="28"/>
        </w:rPr>
        <w:t>выполнение</w:t>
      </w:r>
      <w:r w:rsidRPr="00CA1283">
        <w:rPr>
          <w:rFonts w:ascii="Times New Roman" w:hAnsi="Times New Roman" w:cs="Times New Roman"/>
          <w:sz w:val="28"/>
          <w:szCs w:val="28"/>
        </w:rPr>
        <w:t xml:space="preserve"> практической работы, выполнение самостоятельной работы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 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конце года</w:t>
      </w:r>
      <w:r w:rsidRPr="00CA12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A1283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форме: защита проекта.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Уровни освоения содержания программы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Высокий уровень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ребенок выполняет все предложенные задания самостоятельно.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Средний уровень: 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ребенок выполняет самостоятельно и с частичной помощью педагога </w:t>
      </w: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все предложенные задания.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Низкий уровень: 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ребенок не может выполнить все предложенные задания,</w:t>
      </w: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только с</w:t>
      </w:r>
      <w:r w:rsidRPr="00CA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1283">
        <w:rPr>
          <w:rFonts w:ascii="Times New Roman" w:hAnsi="Times New Roman" w:cs="Times New Roman"/>
          <w:color w:val="000000"/>
          <w:sz w:val="28"/>
          <w:szCs w:val="28"/>
        </w:rPr>
        <w:t>помощью  педагога выполняет некоторые предложенные задания.</w:t>
      </w:r>
    </w:p>
    <w:p w:rsidR="00CA1283" w:rsidRPr="00CA1283" w:rsidRDefault="00CA1283" w:rsidP="00CC082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283" w:rsidRPr="00CA1283" w:rsidRDefault="00CA1283" w:rsidP="00CC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  Методические материалы</w:t>
      </w:r>
    </w:p>
    <w:p w:rsidR="00CA1283" w:rsidRPr="00CA1283" w:rsidRDefault="00CA1283" w:rsidP="00CC0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CA1283">
        <w:rPr>
          <w:rFonts w:ascii="Times New Roman" w:hAnsi="Times New Roman" w:cs="Times New Roman"/>
          <w:sz w:val="28"/>
          <w:szCs w:val="28"/>
        </w:rPr>
        <w:t>: очное обучение.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CA1283">
        <w:rPr>
          <w:rFonts w:ascii="Times New Roman" w:hAnsi="Times New Roman" w:cs="Times New Roman"/>
          <w:sz w:val="28"/>
          <w:szCs w:val="28"/>
        </w:rPr>
        <w:t xml:space="preserve">: словесный, наглядный практический, объяснительно-иллюстративный, частично-поисковый, игровой, </w:t>
      </w:r>
      <w:r w:rsidRPr="00CA1283">
        <w:rPr>
          <w:rFonts w:ascii="Times New Roman" w:hAnsi="Times New Roman" w:cs="Times New Roman"/>
          <w:sz w:val="28"/>
          <w:szCs w:val="28"/>
        </w:rPr>
        <w:lastRenderedPageBreak/>
        <w:t xml:space="preserve">дискуссионный, проектный, исследовательский и </w:t>
      </w:r>
      <w:r w:rsidRPr="00CA1283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  <w:r w:rsidRPr="00CA1283">
        <w:rPr>
          <w:rFonts w:ascii="Times New Roman" w:hAnsi="Times New Roman" w:cs="Times New Roman"/>
          <w:sz w:val="28"/>
          <w:szCs w:val="28"/>
        </w:rPr>
        <w:t>: убеждение, поощрение, стимулирование, мотивация.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CA1283">
        <w:rPr>
          <w:rFonts w:ascii="Times New Roman" w:hAnsi="Times New Roman" w:cs="Times New Roman"/>
          <w:sz w:val="28"/>
          <w:szCs w:val="28"/>
        </w:rPr>
        <w:t>: индивидуальная, индивидуально-групповая.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  <w:r w:rsidRPr="00CA12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,  ознакомительное, практическое, защита проектов.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CA1283">
        <w:rPr>
          <w:rFonts w:ascii="Times New Roman" w:hAnsi="Times New Roman" w:cs="Times New Roman"/>
          <w:sz w:val="28"/>
          <w:szCs w:val="28"/>
        </w:rPr>
        <w:t xml:space="preserve">: технология группового обучения, технология проблемного обучения, здоровьесберегающая технология, информационная технология. </w:t>
      </w:r>
    </w:p>
    <w:p w:rsidR="00CA1283" w:rsidRPr="00CA1283" w:rsidRDefault="00CA1283" w:rsidP="00CC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83">
        <w:rPr>
          <w:rFonts w:ascii="Times New Roman" w:eastAsia="Times New Roman" w:hAnsi="Times New Roman" w:cs="Times New Roman"/>
          <w:b/>
          <w:sz w:val="28"/>
          <w:szCs w:val="28"/>
        </w:rPr>
        <w:t>Алгоритм учебного занятия</w:t>
      </w:r>
      <w:r w:rsidRPr="00CA1283">
        <w:rPr>
          <w:rFonts w:ascii="Times New Roman" w:eastAsia="Times New Roman" w:hAnsi="Times New Roman" w:cs="Times New Roman"/>
          <w:sz w:val="28"/>
          <w:szCs w:val="28"/>
        </w:rPr>
        <w:t>: вводная часть, основная часть, заключительная часть.</w:t>
      </w:r>
    </w:p>
    <w:p w:rsidR="00CA1283" w:rsidRPr="00CA1283" w:rsidRDefault="00CA1283" w:rsidP="00CC0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  <w:r w:rsidRPr="00CA1283">
        <w:rPr>
          <w:rFonts w:ascii="Times New Roman" w:hAnsi="Times New Roman" w:cs="Times New Roman"/>
          <w:sz w:val="28"/>
          <w:szCs w:val="28"/>
        </w:rPr>
        <w:t>: раздаточные материалы, инструкционные, задания, упражнения, образцы изделий.</w:t>
      </w:r>
    </w:p>
    <w:p w:rsidR="00CA1283" w:rsidRPr="00CA1283" w:rsidRDefault="00CA1283" w:rsidP="00CC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2.5.   Список литературы</w:t>
      </w:r>
    </w:p>
    <w:p w:rsidR="00CA1283" w:rsidRDefault="00CA1283" w:rsidP="00CC0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педагогам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Е. Веселые научные опыты / Е.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. - ООО «Питер Пресс», 2015 https://avidreaders.ru/read-book/veselye-nauchnye-opyty-dlya-detey-30.html  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Ванклив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Дж. Занимательные опыты по физике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М.:АСТ: Астрель, 2008г.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Горев Л.А. Занимательные опыты по физике/ Кн. для учителя Л.А. Горев. – 2-е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>. – М.: Просвещение, 1985. – 184 с.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Гуревич А.Е., Исаев Д.А.,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Понтак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Л.С. Физика, химия. 5-6 класс – Изд. «Дрофа», 2011Земля  и  Солнечная  система/  Серия  «Игра  «Забавы  в картинках» 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здательство «Весна-дизайн», 2014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Ланина И.Я.100 игр по физике. - М.: Просвещение, 1995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Перельман. Я. И. Занимательная физика. – Д.: ВАП. 1994.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Саан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Ван А.365  экспериментов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каждый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CA12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1283">
        <w:rPr>
          <w:rFonts w:ascii="Times New Roman" w:hAnsi="Times New Roman" w:cs="Times New Roman"/>
          <w:sz w:val="28"/>
          <w:szCs w:val="28"/>
        </w:rPr>
        <w:t>М.:Лаборатория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знаний, 2019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https://avidreaders.ru/read-book/365-eksperimentov-na-kazhdyy-den.html   </w:t>
      </w:r>
    </w:p>
    <w:p w:rsidR="00CA1283" w:rsidRPr="00CA1283" w:rsidRDefault="00CA1283" w:rsidP="00CC08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www.youtube.com/user/GTVscience 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http://fcior.edu.ru/ </w:t>
      </w:r>
    </w:p>
    <w:p w:rsidR="00CA1283" w:rsidRPr="00CA1283" w:rsidRDefault="00CA1283" w:rsidP="00CC082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http://www.abitura.com/happy_physics/oster.html </w:t>
      </w:r>
    </w:p>
    <w:p w:rsidR="00CA1283" w:rsidRPr="00CA1283" w:rsidRDefault="00CA1283" w:rsidP="00CC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рекомендованной учащимся</w:t>
      </w:r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Асламазов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А.Г., Варламов А.А. Удивительная физика. М.-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>, 2002.</w:t>
      </w:r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Гальперштейн. Л. Забавная физика. - М.: Детская литература, 1994.</w:t>
      </w:r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Майоров А.Н. Физика для </w:t>
      </w: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люблзнательных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>, или О чем не узнаешь на уроке. Ярославль: Академия развития, 1999.</w:t>
      </w:r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Подольный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Р. Нечто по имени никто.- М.: Детская литература, 1987</w:t>
      </w:r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A1283">
        <w:rPr>
          <w:rFonts w:ascii="Times New Roman" w:hAnsi="Times New Roman" w:cs="Times New Roman"/>
          <w:sz w:val="28"/>
          <w:szCs w:val="28"/>
        </w:rPr>
        <w:t>Рабиза</w:t>
      </w:r>
      <w:proofErr w:type="spellEnd"/>
      <w:r w:rsidRPr="00CA1283">
        <w:rPr>
          <w:rFonts w:ascii="Times New Roman" w:hAnsi="Times New Roman" w:cs="Times New Roman"/>
          <w:sz w:val="28"/>
          <w:szCs w:val="28"/>
        </w:rPr>
        <w:t xml:space="preserve"> Ф.Б. Опыты без приборов. - М.: Детская литература, 1998 </w:t>
      </w:r>
      <w:hyperlink r:id="rId14" w:history="1">
        <w:r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http://padaread.com/?book=24696&amp;pg=2</w:t>
        </w:r>
      </w:hyperlink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lastRenderedPageBreak/>
        <w:t>Уокер Дж. Физический фейерверк. Издательство «Мир»,1989.</w:t>
      </w:r>
    </w:p>
    <w:p w:rsidR="00CA1283" w:rsidRPr="00CA1283" w:rsidRDefault="00CA1283" w:rsidP="00CC0828">
      <w:pPr>
        <w:numPr>
          <w:ilvl w:val="0"/>
          <w:numId w:val="29"/>
        </w:numPr>
        <w:tabs>
          <w:tab w:val="left" w:pos="142"/>
          <w:tab w:val="left" w:pos="708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 xml:space="preserve">Уокер Дж. НОВЫЙ ФИЗИЧЕСКИЙ ФЕЙЕРВЕРК Издательство: Манн, Иванов и Фербер (МИФ),2007 </w:t>
      </w:r>
      <w:hyperlink r:id="rId15" w:history="1">
        <w:r w:rsidRPr="00CA12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https://avidreaders.ru/read-book/novyy-fizicheskiy-feyerverk.html</w:t>
        </w:r>
      </w:hyperlink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283" w:rsidRPr="00CA1283" w:rsidRDefault="00CA1283" w:rsidP="00CC0828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CA1283" w:rsidRPr="00CA1283" w:rsidSect="001C70CD">
          <w:footerReference w:type="defaul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63D0" w:rsidRDefault="004F63D0" w:rsidP="00DD756A">
      <w:pPr>
        <w:spacing w:after="0" w:line="240" w:lineRule="auto"/>
        <w:jc w:val="right"/>
      </w:pPr>
    </w:p>
    <w:sectPr w:rsidR="004F63D0" w:rsidSect="00DD756A">
      <w:footerReference w:type="default" r:id="rId1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DA" w:rsidRDefault="00DF58DA">
      <w:pPr>
        <w:spacing w:after="0" w:line="240" w:lineRule="auto"/>
      </w:pPr>
      <w:r>
        <w:separator/>
      </w:r>
    </w:p>
  </w:endnote>
  <w:endnote w:type="continuationSeparator" w:id="0">
    <w:p w:rsidR="00DF58DA" w:rsidRDefault="00DF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252758"/>
      <w:docPartObj>
        <w:docPartGallery w:val="Page Numbers (Bottom of Page)"/>
        <w:docPartUnique/>
      </w:docPartObj>
    </w:sdtPr>
    <w:sdtEndPr/>
    <w:sdtContent>
      <w:p w:rsidR="00074AAA" w:rsidRDefault="00D0764D">
        <w:pPr>
          <w:pStyle w:val="a8"/>
          <w:jc w:val="right"/>
        </w:pPr>
        <w:r>
          <w:fldChar w:fldCharType="begin"/>
        </w:r>
        <w:r w:rsidR="00074AAA">
          <w:instrText>PAGE   \* MERGEFORMAT</w:instrText>
        </w:r>
        <w:r>
          <w:fldChar w:fldCharType="separate"/>
        </w:r>
        <w:r w:rsidR="00567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AAA" w:rsidRDefault="00074A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AA" w:rsidRDefault="00074AAA">
    <w:pPr>
      <w:pStyle w:val="a8"/>
      <w:jc w:val="right"/>
    </w:pPr>
  </w:p>
  <w:p w:rsidR="00074AAA" w:rsidRDefault="00074A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AA" w:rsidRDefault="00074A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DA" w:rsidRDefault="00DF58DA">
      <w:pPr>
        <w:spacing w:after="0" w:line="240" w:lineRule="auto"/>
      </w:pPr>
      <w:r>
        <w:separator/>
      </w:r>
    </w:p>
  </w:footnote>
  <w:footnote w:type="continuationSeparator" w:id="0">
    <w:p w:rsidR="00DF58DA" w:rsidRDefault="00DF5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E0"/>
    <w:multiLevelType w:val="hybridMultilevel"/>
    <w:tmpl w:val="3208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4B6"/>
    <w:multiLevelType w:val="hybridMultilevel"/>
    <w:tmpl w:val="BABA0FA0"/>
    <w:lvl w:ilvl="0" w:tplc="C3529D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A6E29"/>
    <w:multiLevelType w:val="hybridMultilevel"/>
    <w:tmpl w:val="22E2B73E"/>
    <w:lvl w:ilvl="0" w:tplc="7FEAA3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616A"/>
    <w:multiLevelType w:val="multilevel"/>
    <w:tmpl w:val="E56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7148D"/>
    <w:multiLevelType w:val="hybridMultilevel"/>
    <w:tmpl w:val="D3B0BBBE"/>
    <w:lvl w:ilvl="0" w:tplc="F7DC4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7B4"/>
    <w:multiLevelType w:val="hybridMultilevel"/>
    <w:tmpl w:val="234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063A"/>
    <w:multiLevelType w:val="hybridMultilevel"/>
    <w:tmpl w:val="005C1A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EC1457"/>
    <w:multiLevelType w:val="hybridMultilevel"/>
    <w:tmpl w:val="E7F2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C3208"/>
    <w:multiLevelType w:val="hybridMultilevel"/>
    <w:tmpl w:val="523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0530B"/>
    <w:multiLevelType w:val="hybridMultilevel"/>
    <w:tmpl w:val="8DC8A016"/>
    <w:lvl w:ilvl="0" w:tplc="67AE09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055F6"/>
    <w:multiLevelType w:val="hybridMultilevel"/>
    <w:tmpl w:val="A6627CB4"/>
    <w:lvl w:ilvl="0" w:tplc="91E47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ED3A0F"/>
    <w:multiLevelType w:val="multilevel"/>
    <w:tmpl w:val="479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21875"/>
    <w:multiLevelType w:val="hybridMultilevel"/>
    <w:tmpl w:val="33084B28"/>
    <w:lvl w:ilvl="0" w:tplc="CE3ED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611CC"/>
    <w:multiLevelType w:val="hybridMultilevel"/>
    <w:tmpl w:val="427AD56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4D8C"/>
    <w:multiLevelType w:val="multilevel"/>
    <w:tmpl w:val="8D9C1404"/>
    <w:lvl w:ilvl="0">
      <w:start w:val="1"/>
      <w:numFmt w:val="decimal"/>
      <w:lvlText w:val="%1"/>
      <w:lvlJc w:val="left"/>
      <w:pPr>
        <w:ind w:left="308" w:hanging="50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8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"/>
      <w:lvlJc w:val="left"/>
      <w:pPr>
        <w:ind w:left="102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23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7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9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0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82" w:hanging="349"/>
      </w:pPr>
      <w:rPr>
        <w:rFonts w:hint="default"/>
        <w:lang w:val="ru-RU" w:eastAsia="ru-RU" w:bidi="ru-RU"/>
      </w:rPr>
    </w:lvl>
  </w:abstractNum>
  <w:abstractNum w:abstractNumId="15">
    <w:nsid w:val="3B40423C"/>
    <w:multiLevelType w:val="hybridMultilevel"/>
    <w:tmpl w:val="6886555E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6">
    <w:nsid w:val="40181C75"/>
    <w:multiLevelType w:val="hybridMultilevel"/>
    <w:tmpl w:val="5B60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C1CEF"/>
    <w:multiLevelType w:val="multilevel"/>
    <w:tmpl w:val="5A888C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60283E"/>
    <w:multiLevelType w:val="hybridMultilevel"/>
    <w:tmpl w:val="1F463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EE7576"/>
    <w:multiLevelType w:val="hybridMultilevel"/>
    <w:tmpl w:val="16807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8C2DE8"/>
    <w:multiLevelType w:val="hybridMultilevel"/>
    <w:tmpl w:val="6780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B5DF2"/>
    <w:multiLevelType w:val="multilevel"/>
    <w:tmpl w:val="89341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87957FA"/>
    <w:multiLevelType w:val="hybridMultilevel"/>
    <w:tmpl w:val="D76CD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BE00C5"/>
    <w:multiLevelType w:val="multilevel"/>
    <w:tmpl w:val="8DF682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CE76473"/>
    <w:multiLevelType w:val="hybridMultilevel"/>
    <w:tmpl w:val="6B481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C679C"/>
    <w:multiLevelType w:val="hybridMultilevel"/>
    <w:tmpl w:val="5C20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42750"/>
    <w:multiLevelType w:val="hybridMultilevel"/>
    <w:tmpl w:val="AE3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17873"/>
    <w:multiLevelType w:val="hybridMultilevel"/>
    <w:tmpl w:val="B08EEB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54144"/>
    <w:multiLevelType w:val="hybridMultilevel"/>
    <w:tmpl w:val="07EA154A"/>
    <w:lvl w:ilvl="0" w:tplc="F3A6CFF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6F30512F"/>
    <w:multiLevelType w:val="hybridMultilevel"/>
    <w:tmpl w:val="FFF2859C"/>
    <w:lvl w:ilvl="0" w:tplc="574A14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1777C"/>
    <w:multiLevelType w:val="hybridMultilevel"/>
    <w:tmpl w:val="D130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A0346"/>
    <w:multiLevelType w:val="multilevel"/>
    <w:tmpl w:val="916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6174E"/>
    <w:multiLevelType w:val="multilevel"/>
    <w:tmpl w:val="92E0FF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370C15"/>
    <w:multiLevelType w:val="hybridMultilevel"/>
    <w:tmpl w:val="08CCFC9A"/>
    <w:lvl w:ilvl="0" w:tplc="E1622D8E">
      <w:start w:val="1"/>
      <w:numFmt w:val="decimal"/>
      <w:lvlText w:val="%1."/>
      <w:lvlJc w:val="left"/>
      <w:pPr>
        <w:ind w:left="1035" w:hanging="6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02C8"/>
    <w:multiLevelType w:val="hybridMultilevel"/>
    <w:tmpl w:val="B37A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1"/>
  </w:num>
  <w:num w:numId="4">
    <w:abstractNumId w:val="13"/>
  </w:num>
  <w:num w:numId="5">
    <w:abstractNumId w:val="17"/>
  </w:num>
  <w:num w:numId="6">
    <w:abstractNumId w:val="21"/>
  </w:num>
  <w:num w:numId="7">
    <w:abstractNumId w:val="24"/>
  </w:num>
  <w:num w:numId="8">
    <w:abstractNumId w:val="1"/>
  </w:num>
  <w:num w:numId="9">
    <w:abstractNumId w:val="29"/>
  </w:num>
  <w:num w:numId="10">
    <w:abstractNumId w:val="4"/>
  </w:num>
  <w:num w:numId="11">
    <w:abstractNumId w:val="32"/>
  </w:num>
  <w:num w:numId="12">
    <w:abstractNumId w:val="27"/>
  </w:num>
  <w:num w:numId="13">
    <w:abstractNumId w:val="2"/>
  </w:num>
  <w:num w:numId="14">
    <w:abstractNumId w:val="12"/>
  </w:num>
  <w:num w:numId="15">
    <w:abstractNumId w:val="19"/>
  </w:num>
  <w:num w:numId="16">
    <w:abstractNumId w:val="22"/>
  </w:num>
  <w:num w:numId="17">
    <w:abstractNumId w:val="16"/>
  </w:num>
  <w:num w:numId="18">
    <w:abstractNumId w:val="23"/>
  </w:num>
  <w:num w:numId="19">
    <w:abstractNumId w:val="0"/>
  </w:num>
  <w:num w:numId="20">
    <w:abstractNumId w:val="8"/>
  </w:num>
  <w:num w:numId="21">
    <w:abstractNumId w:val="6"/>
  </w:num>
  <w:num w:numId="22">
    <w:abstractNumId w:val="26"/>
  </w:num>
  <w:num w:numId="23">
    <w:abstractNumId w:val="7"/>
  </w:num>
  <w:num w:numId="24">
    <w:abstractNumId w:val="20"/>
  </w:num>
  <w:num w:numId="25">
    <w:abstractNumId w:val="15"/>
  </w:num>
  <w:num w:numId="26">
    <w:abstractNumId w:val="18"/>
  </w:num>
  <w:num w:numId="27">
    <w:abstractNumId w:val="14"/>
  </w:num>
  <w:num w:numId="28">
    <w:abstractNumId w:val="34"/>
  </w:num>
  <w:num w:numId="29">
    <w:abstractNumId w:val="10"/>
  </w:num>
  <w:num w:numId="30">
    <w:abstractNumId w:val="30"/>
  </w:num>
  <w:num w:numId="31">
    <w:abstractNumId w:val="33"/>
  </w:num>
  <w:num w:numId="32">
    <w:abstractNumId w:val="9"/>
  </w:num>
  <w:num w:numId="33">
    <w:abstractNumId w:val="28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6FD"/>
    <w:rsid w:val="00031AAC"/>
    <w:rsid w:val="00074AAA"/>
    <w:rsid w:val="000C6E65"/>
    <w:rsid w:val="000D6BE7"/>
    <w:rsid w:val="000F2718"/>
    <w:rsid w:val="001238FA"/>
    <w:rsid w:val="00145055"/>
    <w:rsid w:val="00154011"/>
    <w:rsid w:val="001853E3"/>
    <w:rsid w:val="001A0DDF"/>
    <w:rsid w:val="001A7FDA"/>
    <w:rsid w:val="001C07EE"/>
    <w:rsid w:val="001C70CD"/>
    <w:rsid w:val="002460A7"/>
    <w:rsid w:val="00267505"/>
    <w:rsid w:val="002A18D5"/>
    <w:rsid w:val="002B18C0"/>
    <w:rsid w:val="003621E2"/>
    <w:rsid w:val="003826FD"/>
    <w:rsid w:val="003F7BDB"/>
    <w:rsid w:val="004144F7"/>
    <w:rsid w:val="0043061A"/>
    <w:rsid w:val="004621C6"/>
    <w:rsid w:val="004E09D5"/>
    <w:rsid w:val="004F066B"/>
    <w:rsid w:val="004F35F1"/>
    <w:rsid w:val="004F63D0"/>
    <w:rsid w:val="0050293C"/>
    <w:rsid w:val="005329C4"/>
    <w:rsid w:val="0056730A"/>
    <w:rsid w:val="005876FD"/>
    <w:rsid w:val="005E10C6"/>
    <w:rsid w:val="005F1A29"/>
    <w:rsid w:val="00607933"/>
    <w:rsid w:val="00652651"/>
    <w:rsid w:val="00684A2B"/>
    <w:rsid w:val="006C5DEC"/>
    <w:rsid w:val="006F2DD5"/>
    <w:rsid w:val="00722962"/>
    <w:rsid w:val="00746025"/>
    <w:rsid w:val="00755545"/>
    <w:rsid w:val="00785BDB"/>
    <w:rsid w:val="007867AF"/>
    <w:rsid w:val="00790CB5"/>
    <w:rsid w:val="00791E78"/>
    <w:rsid w:val="007C3703"/>
    <w:rsid w:val="00810438"/>
    <w:rsid w:val="008901F4"/>
    <w:rsid w:val="00893737"/>
    <w:rsid w:val="008E0A60"/>
    <w:rsid w:val="00932FCE"/>
    <w:rsid w:val="0095229A"/>
    <w:rsid w:val="009774AB"/>
    <w:rsid w:val="009B1317"/>
    <w:rsid w:val="009F38A4"/>
    <w:rsid w:val="00A00327"/>
    <w:rsid w:val="00A24C77"/>
    <w:rsid w:val="00A573D2"/>
    <w:rsid w:val="00AB26B5"/>
    <w:rsid w:val="00AC7A80"/>
    <w:rsid w:val="00AD1BE1"/>
    <w:rsid w:val="00AE4192"/>
    <w:rsid w:val="00AE45AA"/>
    <w:rsid w:val="00B03D9F"/>
    <w:rsid w:val="00B64B5C"/>
    <w:rsid w:val="00B70249"/>
    <w:rsid w:val="00B82097"/>
    <w:rsid w:val="00B95331"/>
    <w:rsid w:val="00BE2666"/>
    <w:rsid w:val="00BE3D09"/>
    <w:rsid w:val="00BF5226"/>
    <w:rsid w:val="00C0788B"/>
    <w:rsid w:val="00C937C1"/>
    <w:rsid w:val="00CA1283"/>
    <w:rsid w:val="00CA51A8"/>
    <w:rsid w:val="00CC0828"/>
    <w:rsid w:val="00CE4D13"/>
    <w:rsid w:val="00CE4E0B"/>
    <w:rsid w:val="00CF72BF"/>
    <w:rsid w:val="00D0764D"/>
    <w:rsid w:val="00D372CC"/>
    <w:rsid w:val="00D43D83"/>
    <w:rsid w:val="00D70602"/>
    <w:rsid w:val="00DA2141"/>
    <w:rsid w:val="00DD442D"/>
    <w:rsid w:val="00DD756A"/>
    <w:rsid w:val="00DE1E6C"/>
    <w:rsid w:val="00DE6A62"/>
    <w:rsid w:val="00DF58DA"/>
    <w:rsid w:val="00E13575"/>
    <w:rsid w:val="00E20CDE"/>
    <w:rsid w:val="00E46D4F"/>
    <w:rsid w:val="00E859AC"/>
    <w:rsid w:val="00EB2E3F"/>
    <w:rsid w:val="00EB30E2"/>
    <w:rsid w:val="00EE0888"/>
    <w:rsid w:val="00EF2667"/>
    <w:rsid w:val="00F50C74"/>
    <w:rsid w:val="00F5478F"/>
    <w:rsid w:val="00F7393F"/>
    <w:rsid w:val="00FB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E7"/>
  </w:style>
  <w:style w:type="paragraph" w:styleId="1">
    <w:name w:val="heading 1"/>
    <w:basedOn w:val="a"/>
    <w:link w:val="10"/>
    <w:uiPriority w:val="1"/>
    <w:qFormat/>
    <w:rsid w:val="00CA1283"/>
    <w:pPr>
      <w:widowControl w:val="0"/>
      <w:autoSpaceDE w:val="0"/>
      <w:autoSpaceDN w:val="0"/>
      <w:spacing w:before="165" w:after="0" w:line="240" w:lineRule="auto"/>
      <w:ind w:left="30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28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c13">
    <w:name w:val="c13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283"/>
  </w:style>
  <w:style w:type="paragraph" w:customStyle="1" w:styleId="c31">
    <w:name w:val="c31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1283"/>
  </w:style>
  <w:style w:type="table" w:styleId="a3">
    <w:name w:val="Table Grid"/>
    <w:basedOn w:val="a1"/>
    <w:uiPriority w:val="59"/>
    <w:rsid w:val="00CA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A12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12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283"/>
  </w:style>
  <w:style w:type="paragraph" w:styleId="a8">
    <w:name w:val="footer"/>
    <w:basedOn w:val="a"/>
    <w:link w:val="a9"/>
    <w:uiPriority w:val="99"/>
    <w:unhideWhenUsed/>
    <w:rsid w:val="00CA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283"/>
  </w:style>
  <w:style w:type="character" w:styleId="aa">
    <w:name w:val="Hyperlink"/>
    <w:basedOn w:val="a0"/>
    <w:uiPriority w:val="99"/>
    <w:unhideWhenUsed/>
    <w:rsid w:val="00CA1283"/>
    <w:rPr>
      <w:color w:val="0000FF" w:themeColor="hyperlink"/>
      <w:u w:val="single"/>
    </w:rPr>
  </w:style>
  <w:style w:type="paragraph" w:customStyle="1" w:styleId="c32">
    <w:name w:val="c32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28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A1283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1"/>
    <w:qFormat/>
    <w:rsid w:val="00CA1283"/>
    <w:pPr>
      <w:widowControl w:val="0"/>
      <w:autoSpaceDE w:val="0"/>
      <w:autoSpaceDN w:val="0"/>
      <w:spacing w:after="0" w:line="240" w:lineRule="auto"/>
      <w:ind w:left="30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CA128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1283"/>
    <w:pPr>
      <w:widowControl w:val="0"/>
      <w:autoSpaceDE w:val="0"/>
      <w:autoSpaceDN w:val="0"/>
      <w:spacing w:before="165" w:after="0" w:line="240" w:lineRule="auto"/>
      <w:ind w:left="30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28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c13">
    <w:name w:val="c13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283"/>
  </w:style>
  <w:style w:type="paragraph" w:customStyle="1" w:styleId="c31">
    <w:name w:val="c31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1283"/>
  </w:style>
  <w:style w:type="table" w:styleId="a3">
    <w:name w:val="Table Grid"/>
    <w:basedOn w:val="a1"/>
    <w:uiPriority w:val="59"/>
    <w:rsid w:val="00CA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A12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12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283"/>
  </w:style>
  <w:style w:type="paragraph" w:styleId="a8">
    <w:name w:val="footer"/>
    <w:basedOn w:val="a"/>
    <w:link w:val="a9"/>
    <w:uiPriority w:val="99"/>
    <w:unhideWhenUsed/>
    <w:rsid w:val="00CA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283"/>
  </w:style>
  <w:style w:type="character" w:styleId="aa">
    <w:name w:val="Hyperlink"/>
    <w:basedOn w:val="a0"/>
    <w:uiPriority w:val="99"/>
    <w:unhideWhenUsed/>
    <w:rsid w:val="00CA1283"/>
    <w:rPr>
      <w:color w:val="0000FF" w:themeColor="hyperlink"/>
      <w:u w:val="single"/>
    </w:rPr>
  </w:style>
  <w:style w:type="paragraph" w:customStyle="1" w:styleId="c32">
    <w:name w:val="c32"/>
    <w:basedOn w:val="a"/>
    <w:rsid w:val="00C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28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A1283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1"/>
    <w:qFormat/>
    <w:rsid w:val="00CA1283"/>
    <w:pPr>
      <w:widowControl w:val="0"/>
      <w:autoSpaceDE w:val="0"/>
      <w:autoSpaceDN w:val="0"/>
      <w:spacing w:after="0" w:line="240" w:lineRule="auto"/>
      <w:ind w:left="30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CA128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itura.com/happy_physics/oster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user/GTVscie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vidreaders.ru/read-book/novyy-fizicheskiy-feyerverk.html" TargetMode="External"/><Relationship Id="rId10" Type="http://schemas.openxmlformats.org/officeDocument/2006/relationships/hyperlink" Target="https://avidreaders.ru/read-book/365-eksperimentov-na-kazhdyy-den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vidreaders.ru/read-book/veselye-nauchnye-opyty-dlya-detey-30.html" TargetMode="External"/><Relationship Id="rId14" Type="http://schemas.openxmlformats.org/officeDocument/2006/relationships/hyperlink" Target="http://padaread.com/?book=24696&amp;pg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3570-467C-4C16-85F5-4F8C38F7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19</cp:revision>
  <dcterms:created xsi:type="dcterms:W3CDTF">2022-09-08T14:56:00Z</dcterms:created>
  <dcterms:modified xsi:type="dcterms:W3CDTF">2024-10-27T13:36:00Z</dcterms:modified>
</cp:coreProperties>
</file>