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lang w:val="ru-RU"/>
        </w:rPr>
      </w:pPr>
      <w:r w:rsidRPr="00A14353">
        <w:rPr>
          <w:rFonts w:ascii="Times New Roman" w:hAnsi="Times New Roman"/>
          <w:lang w:val="ru-RU"/>
        </w:rPr>
        <w:t>МУНИЦИПАЛЬНОЕ БЮДЖЕТНОЕ ОБРАЗОВАТЕЛЬНОЕ УЧРЕЖДЕНИЕ</w:t>
      </w: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lang w:val="ru-RU"/>
        </w:rPr>
      </w:pPr>
      <w:r w:rsidRPr="00A14353">
        <w:rPr>
          <w:rFonts w:ascii="Times New Roman" w:hAnsi="Times New Roman"/>
          <w:lang w:val="ru-RU"/>
        </w:rPr>
        <w:t>ИГРЫШЕНСКАЯ СРЕДНЯЯ ОБЩЕОБРАЗОВАТЕЛЬНАЯ ШКОЛА №3</w:t>
      </w: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20"/>
          <w:szCs w:val="20"/>
          <w:lang w:val="ru-RU"/>
        </w:rPr>
      </w:pPr>
      <w:r w:rsidRPr="00A14353">
        <w:rPr>
          <w:rFonts w:ascii="Times New Roman" w:hAnsi="Times New Roman"/>
          <w:sz w:val="20"/>
          <w:szCs w:val="20"/>
          <w:lang w:val="ru-RU"/>
        </w:rPr>
        <w:t xml:space="preserve">662441, Красноярский край, </w:t>
      </w:r>
      <w:proofErr w:type="spellStart"/>
      <w:r w:rsidRPr="00A14353">
        <w:rPr>
          <w:rFonts w:ascii="Times New Roman" w:hAnsi="Times New Roman"/>
          <w:sz w:val="20"/>
          <w:szCs w:val="20"/>
          <w:lang w:val="ru-RU"/>
        </w:rPr>
        <w:t>Новосёловский</w:t>
      </w:r>
      <w:proofErr w:type="spellEnd"/>
      <w:r w:rsidRPr="00A14353">
        <w:rPr>
          <w:rFonts w:ascii="Times New Roman" w:hAnsi="Times New Roman"/>
          <w:sz w:val="20"/>
          <w:szCs w:val="20"/>
          <w:lang w:val="ru-RU"/>
        </w:rPr>
        <w:t xml:space="preserve"> район, п. Чулым, ул. </w:t>
      </w:r>
      <w:proofErr w:type="gramStart"/>
      <w:r w:rsidRPr="00A14353">
        <w:rPr>
          <w:rFonts w:ascii="Times New Roman" w:hAnsi="Times New Roman"/>
          <w:sz w:val="20"/>
          <w:szCs w:val="20"/>
          <w:lang w:val="ru-RU"/>
        </w:rPr>
        <w:t>Садовая</w:t>
      </w:r>
      <w:proofErr w:type="gramEnd"/>
      <w:r w:rsidRPr="00A14353">
        <w:rPr>
          <w:rFonts w:ascii="Times New Roman" w:hAnsi="Times New Roman"/>
          <w:sz w:val="20"/>
          <w:szCs w:val="20"/>
          <w:lang w:val="ru-RU"/>
        </w:rPr>
        <w:t>, 8а</w:t>
      </w:r>
    </w:p>
    <w:p w:rsidR="00477037" w:rsidRPr="00A14353" w:rsidRDefault="00477037" w:rsidP="00477037">
      <w:pPr>
        <w:widowControl w:val="0"/>
        <w:tabs>
          <w:tab w:val="left" w:pos="4095"/>
        </w:tabs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20"/>
          <w:szCs w:val="20"/>
          <w:lang w:val="ru-RU"/>
        </w:rPr>
      </w:pPr>
      <w:r w:rsidRPr="00A14353">
        <w:rPr>
          <w:rFonts w:ascii="Times New Roman" w:hAnsi="Times New Roman"/>
          <w:sz w:val="20"/>
          <w:szCs w:val="20"/>
          <w:lang w:val="ru-RU"/>
        </w:rPr>
        <w:t xml:space="preserve">Тел. 8(39147) 93178,  </w:t>
      </w:r>
      <w:r w:rsidRPr="00A14353">
        <w:rPr>
          <w:rFonts w:ascii="Times New Roman" w:hAnsi="Times New Roman"/>
          <w:sz w:val="20"/>
          <w:szCs w:val="20"/>
        </w:rPr>
        <w:t>e</w:t>
      </w:r>
      <w:r w:rsidRPr="00A14353">
        <w:rPr>
          <w:rFonts w:ascii="Times New Roman" w:hAnsi="Times New Roman"/>
          <w:sz w:val="20"/>
          <w:szCs w:val="20"/>
          <w:lang w:val="ru-RU"/>
        </w:rPr>
        <w:t>-</w:t>
      </w:r>
      <w:r w:rsidRPr="00A14353">
        <w:rPr>
          <w:rFonts w:ascii="Times New Roman" w:hAnsi="Times New Roman"/>
          <w:sz w:val="20"/>
          <w:szCs w:val="20"/>
        </w:rPr>
        <w:t>mail</w:t>
      </w:r>
      <w:r w:rsidRPr="00A14353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A14353">
        <w:rPr>
          <w:rFonts w:ascii="Times New Roman" w:hAnsi="Times New Roman"/>
          <w:sz w:val="20"/>
          <w:szCs w:val="20"/>
        </w:rPr>
        <w:t>igrish</w:t>
      </w:r>
      <w:proofErr w:type="spellEnd"/>
      <w:r w:rsidRPr="00A14353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Pr="00A14353">
        <w:rPr>
          <w:rFonts w:ascii="Times New Roman" w:hAnsi="Times New Roman"/>
          <w:sz w:val="20"/>
          <w:szCs w:val="20"/>
        </w:rPr>
        <w:t>novuo</w:t>
      </w:r>
      <w:proofErr w:type="spellEnd"/>
      <w:r w:rsidRPr="00A14353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A14353">
        <w:rPr>
          <w:rFonts w:ascii="Times New Roman" w:hAnsi="Times New Roman"/>
          <w:sz w:val="20"/>
          <w:szCs w:val="20"/>
        </w:rPr>
        <w:t>ru</w:t>
      </w:r>
      <w:proofErr w:type="spellEnd"/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lang w:val="ru-RU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61"/>
        <w:gridCol w:w="4723"/>
      </w:tblGrid>
      <w:tr w:rsidR="00DB7D53" w:rsidRPr="00323C65" w:rsidTr="009D5611">
        <w:trPr>
          <w:trHeight w:val="1850"/>
        </w:trPr>
        <w:tc>
          <w:tcPr>
            <w:tcW w:w="2628" w:type="pct"/>
          </w:tcPr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DB7D53">
              <w:rPr>
                <w:rFonts w:ascii="Times New Roman" w:hAnsi="Times New Roman"/>
                <w:lang w:val="ru-RU"/>
              </w:rPr>
              <w:t>Утверждено</w:t>
            </w:r>
          </w:p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DB7D53">
              <w:rPr>
                <w:rFonts w:ascii="Times New Roman" w:hAnsi="Times New Roman"/>
                <w:lang w:val="ru-RU"/>
              </w:rPr>
              <w:t xml:space="preserve">Педагогическим Советом </w:t>
            </w:r>
          </w:p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DB7D53">
              <w:rPr>
                <w:rFonts w:ascii="Times New Roman" w:hAnsi="Times New Roman"/>
                <w:lang w:val="ru-RU"/>
              </w:rPr>
              <w:t xml:space="preserve">МБОУ </w:t>
            </w:r>
            <w:proofErr w:type="spellStart"/>
            <w:r w:rsidRPr="00DB7D53">
              <w:rPr>
                <w:rFonts w:ascii="Times New Roman" w:hAnsi="Times New Roman"/>
                <w:lang w:val="ru-RU"/>
              </w:rPr>
              <w:t>Игрышенской</w:t>
            </w:r>
            <w:proofErr w:type="spellEnd"/>
            <w:r w:rsidRPr="00DB7D53">
              <w:rPr>
                <w:rFonts w:ascii="Times New Roman" w:hAnsi="Times New Roman"/>
                <w:lang w:val="ru-RU"/>
              </w:rPr>
              <w:t xml:space="preserve"> СОШ №3</w:t>
            </w:r>
          </w:p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  <w:proofErr w:type="spellStart"/>
            <w:r w:rsidRPr="00DB7D53">
              <w:rPr>
                <w:rFonts w:ascii="Times New Roman" w:hAnsi="Times New Roman"/>
              </w:rPr>
              <w:t>протокол</w:t>
            </w:r>
            <w:proofErr w:type="spellEnd"/>
            <w:r w:rsidRPr="00DB7D53">
              <w:rPr>
                <w:rFonts w:ascii="Times New Roman" w:hAnsi="Times New Roman"/>
              </w:rPr>
              <w:t xml:space="preserve"> №_11</w:t>
            </w:r>
            <w:r w:rsidRPr="00DB7D53">
              <w:rPr>
                <w:rFonts w:ascii="Times New Roman" w:hAnsi="Times New Roman"/>
              </w:rPr>
              <w:tab/>
            </w:r>
          </w:p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</w:p>
          <w:p w:rsidR="00DB7D53" w:rsidRPr="00DB7D53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  <w:proofErr w:type="spellStart"/>
            <w:r w:rsidRPr="00DB7D53">
              <w:rPr>
                <w:rFonts w:ascii="Times New Roman" w:hAnsi="Times New Roman"/>
              </w:rPr>
              <w:t>от</w:t>
            </w:r>
            <w:proofErr w:type="spellEnd"/>
            <w:r w:rsidRPr="00DB7D53">
              <w:rPr>
                <w:rFonts w:ascii="Times New Roman" w:hAnsi="Times New Roman"/>
              </w:rPr>
              <w:t xml:space="preserve">  22 </w:t>
            </w:r>
            <w:proofErr w:type="spellStart"/>
            <w:r w:rsidRPr="00DB7D53">
              <w:rPr>
                <w:rFonts w:ascii="Times New Roman" w:hAnsi="Times New Roman"/>
              </w:rPr>
              <w:t>июня</w:t>
            </w:r>
            <w:proofErr w:type="spellEnd"/>
            <w:r w:rsidRPr="00DB7D53">
              <w:rPr>
                <w:rFonts w:ascii="Times New Roman" w:hAnsi="Times New Roman"/>
              </w:rPr>
              <w:t xml:space="preserve"> 2015 г.</w:t>
            </w:r>
          </w:p>
        </w:tc>
        <w:tc>
          <w:tcPr>
            <w:tcW w:w="2372" w:type="pct"/>
            <w:hideMark/>
          </w:tcPr>
          <w:p w:rsidR="00DB7D53" w:rsidRPr="00323C65" w:rsidRDefault="00DB7D53" w:rsidP="00DB7D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r w:rsidRPr="00DB7D53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5pt;height:111pt;visibility:visible;mso-wrap-style:square">
                  <v:imagedata r:id="rId6" o:title="печать"/>
                </v:shape>
              </w:pict>
            </w:r>
          </w:p>
        </w:tc>
      </w:tr>
    </w:tbl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77037" w:rsidRPr="00A14353" w:rsidRDefault="00477037" w:rsidP="00477037">
      <w:pPr>
        <w:widowControl w:val="0"/>
        <w:tabs>
          <w:tab w:val="left" w:pos="2820"/>
        </w:tabs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r w:rsidRPr="00A14353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32"/>
          <w:szCs w:val="32"/>
          <w:lang w:val="ru-RU"/>
        </w:rPr>
      </w:pPr>
      <w:r w:rsidRPr="00A14353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ликвидации академической задолженности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p w:rsidR="00477037" w:rsidRPr="00A14353" w:rsidRDefault="00477037" w:rsidP="00477037">
      <w:pPr>
        <w:widowControl w:val="0"/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r w:rsidRPr="00A14353">
        <w:rPr>
          <w:rFonts w:ascii="Times New Roman" w:hAnsi="Times New Roman"/>
          <w:sz w:val="28"/>
          <w:szCs w:val="28"/>
          <w:lang w:val="ru-RU"/>
        </w:rPr>
        <w:t>п. Чулым</w:t>
      </w: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1.1. Настоящее Положение о ликвидации академической задолженности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об</w:t>
      </w:r>
      <w:r w:rsidR="006B151F">
        <w:rPr>
          <w:rFonts w:ascii="Times New Roman" w:hAnsi="Times New Roman"/>
          <w:sz w:val="24"/>
          <w:szCs w:val="24"/>
          <w:lang w:val="ru-RU"/>
        </w:rPr>
        <w:t>учающихся</w:t>
      </w:r>
      <w:proofErr w:type="gramEnd"/>
      <w:r w:rsidR="006B151F">
        <w:rPr>
          <w:rFonts w:ascii="Times New Roman" w:hAnsi="Times New Roman"/>
          <w:sz w:val="24"/>
          <w:szCs w:val="24"/>
          <w:lang w:val="ru-RU"/>
        </w:rPr>
        <w:t>, (далее – Положение) М</w:t>
      </w:r>
      <w:r w:rsidRPr="006B151F">
        <w:rPr>
          <w:rFonts w:ascii="Times New Roman" w:hAnsi="Times New Roman"/>
          <w:sz w:val="24"/>
          <w:szCs w:val="24"/>
          <w:lang w:val="ru-RU"/>
        </w:rPr>
        <w:t>униципального бюджетного</w:t>
      </w:r>
      <w:r w:rsidR="006B151F">
        <w:rPr>
          <w:rFonts w:ascii="Times New Roman" w:hAnsi="Times New Roman"/>
          <w:sz w:val="24"/>
          <w:szCs w:val="24"/>
          <w:lang w:val="ru-RU"/>
        </w:rPr>
        <w:t xml:space="preserve"> образовательного учреждения </w:t>
      </w:r>
      <w:proofErr w:type="spellStart"/>
      <w:r w:rsidR="006B151F">
        <w:rPr>
          <w:rFonts w:ascii="Times New Roman" w:hAnsi="Times New Roman"/>
          <w:sz w:val="24"/>
          <w:szCs w:val="24"/>
          <w:lang w:val="ru-RU"/>
        </w:rPr>
        <w:t>Игрышенской</w:t>
      </w:r>
      <w:proofErr w:type="spellEnd"/>
      <w:r w:rsidR="006B151F">
        <w:rPr>
          <w:rFonts w:ascii="Times New Roman" w:hAnsi="Times New Roman"/>
          <w:sz w:val="24"/>
          <w:szCs w:val="24"/>
          <w:lang w:val="ru-RU"/>
        </w:rPr>
        <w:t xml:space="preserve"> средней общеобразовательной школы №3</w:t>
      </w:r>
      <w:r w:rsidRPr="006B151F">
        <w:rPr>
          <w:rFonts w:ascii="Times New Roman" w:hAnsi="Times New Roman"/>
          <w:sz w:val="24"/>
          <w:szCs w:val="24"/>
          <w:lang w:val="ru-RU"/>
        </w:rPr>
        <w:t xml:space="preserve"> (далее – Школа) разработаны в </w:t>
      </w:r>
      <w:r w:rsidRPr="006B151F">
        <w:rPr>
          <w:rFonts w:ascii="Times New Roman" w:hAnsi="Times New Roman"/>
          <w:sz w:val="24"/>
          <w:szCs w:val="24"/>
          <w:lang w:val="ru-RU"/>
        </w:rPr>
        <w:lastRenderedPageBreak/>
        <w:t>соответствии с: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191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29 декабря 2012 г. № 273-ФЗ «Об образовании в Российской Федерации»;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8"/>
          <w:szCs w:val="28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1"/>
        </w:numPr>
        <w:tabs>
          <w:tab w:val="clear" w:pos="720"/>
          <w:tab w:val="num" w:pos="76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образования и науки России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8"/>
          <w:szCs w:val="28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left="0" w:firstLine="2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Положением о текущем контроле успеваемости и промежуточной аттестации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Школы.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1.2. Настоящее Положение является локальным нормативным актом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Школы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и определяют порядок, формы и процедуру организации работы с учащимися и их родителями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(законными представителями) по ликвидации академической задолженности.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1.3. 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предмету, курсу, установленных настоящим Положением, осуществляется классными руководителями и представителями администрации Школы.</w:t>
      </w:r>
    </w:p>
    <w:p w:rsidR="00021721" w:rsidRPr="006B151F" w:rsidRDefault="008A6100" w:rsidP="006B151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660"/>
        <w:jc w:val="both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6B151F">
        <w:rPr>
          <w:rFonts w:ascii="Times New Roman" w:hAnsi="Times New Roman"/>
          <w:b/>
          <w:bCs/>
          <w:sz w:val="23"/>
          <w:szCs w:val="23"/>
          <w:lang w:val="ru-RU"/>
        </w:rPr>
        <w:t xml:space="preserve">Сроки и критерии ликвидации академической задолженности по учебному предмету, курсу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 образовательной программы или </w:t>
      </w:r>
      <w:proofErr w:type="spellStart"/>
      <w:r w:rsidRPr="006B151F">
        <w:rPr>
          <w:rFonts w:ascii="Times New Roman" w:hAnsi="Times New Roman"/>
          <w:sz w:val="24"/>
          <w:szCs w:val="24"/>
          <w:lang w:val="ru-RU"/>
        </w:rPr>
        <w:t>непрохождение</w:t>
      </w:r>
      <w:proofErr w:type="spellEnd"/>
      <w:r w:rsidRPr="006B151F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Условно переведенными в следующий класс считаются учащиеся, имеющие по итогам учебного года академическую задолженность по одному предмету или нескольким предметам, курсам.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С целью предупреждения по итогам учебного года академической задолженности, учитель по итогам контроля текущей успеваемости в течение учебной четверти (полугодия) разрабатывает план ликвидации пробелов в знаниях для той 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 План согласовывается с заместителем директора по УВР, согласовывается с учащимся, достигшим возраста восемнадцати лет и родителями (законными представителями) несовершеннолетнего учащегося (Приложение 1).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Ликвидация учащимися пробелов в знаниях по различным темам учебного предмета, курса осуществляется в течение учебного года в срок до 31 мая.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Ликвидация академической задолженности учащимися, условно переведёнными в следующий класс, осуществляется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и отпуск по беременности и родов.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Решение об условном переводе учащегося принимается Педагогическим советом Школы. В классном журнале и личном деле учащегося делается запись «Условно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переведён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».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3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 w:rsidP="006B151F">
      <w:pPr>
        <w:widowControl w:val="0"/>
        <w:numPr>
          <w:ilvl w:val="0"/>
          <w:numId w:val="3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  <w:sectPr w:rsidR="00021721" w:rsidRPr="006B151F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Учащиеся, имеющие академическую задолженность, обязаны ликвидировать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её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и имеют право пройти промежуточную аттестацию не более двух раз в сроки, у</w:t>
      </w:r>
      <w:r w:rsidR="006B151F">
        <w:rPr>
          <w:rFonts w:ascii="Times New Roman" w:hAnsi="Times New Roman"/>
          <w:sz w:val="24"/>
          <w:szCs w:val="24"/>
          <w:lang w:val="ru-RU"/>
        </w:rPr>
        <w:t>становленные Школой, бесплатно.</w:t>
      </w: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6B151F">
        <w:rPr>
          <w:rFonts w:ascii="Times New Roman" w:hAnsi="Times New Roman"/>
          <w:sz w:val="24"/>
          <w:szCs w:val="24"/>
          <w:lang w:val="ru-RU"/>
        </w:rPr>
        <w:lastRenderedPageBreak/>
        <w:t>2.9. Освоение учащимся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– с привлечением учителя-предметника Школы в рамках уроков, индивидуальных, групповых занятий;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– родителями самостоятельно; </w:t>
      </w: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– в рамках самоподготовки учащегося.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2.10. Организация работы с учащимися, условно переведенными в следующий класс, является объектом контроля администрации Школы.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2.11.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Сроки проведения промежуточной аттестации учащегося по предмету, курсу, который не был освоен учащимся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задолженности; утверждаются директором Школы и доводятся до сведения учащегося и его родителей (законных представителей) не позднее чем через три дня после ознакомления с результатами промежуточной аттестации.</w:t>
      </w:r>
      <w:proofErr w:type="gramEnd"/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2.12. Письменное уведомление о сроках ликвидации академической задолженности своевременно направляется родителям (законным представителям) учащегося (Приложение 2). Копия уведомления с подписью родителе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й(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>законных представителей) хранится в учебной части.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2.13.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Школы.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2.14. Промежуточная аттестация учащихся, имеющих академическую задолженность, в первый раз осуществляется педагогом.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2.15. Для проведения промежуточной аттестации учащихся, имеющих академическую задолженность, во второй раз создается комиссия, действующая в соответствии с настоящим Положением.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1"/>
          <w:numId w:val="5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24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151F"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Порядок и формы организации ликвидации академической задолженности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На совещании при директоре Школы назначается дата проведения малого педагогического совета с участием учащегося и его родителей (законных представителей), в начальной школе только с участием родителей (законных представителей), совершеннолетний учащийся может представлять свои интересы самостоятельно.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На малом педагогическом совете учащийся и его родители: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– знакомятся с нормативными документами, определяющими порядок и сроки ликвидации академической задолженности в Школе: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7"/>
        </w:numPr>
        <w:tabs>
          <w:tab w:val="clear" w:pos="720"/>
          <w:tab w:val="num" w:pos="194"/>
        </w:tabs>
        <w:overflowPunct w:val="0"/>
        <w:autoSpaceDE w:val="0"/>
        <w:autoSpaceDN w:val="0"/>
        <w:adjustRightInd w:val="0"/>
        <w:spacing w:after="0" w:line="207" w:lineRule="auto"/>
        <w:ind w:left="0" w:firstLine="2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29 декабря 2012 г. № 273-ФЗ «Об образовании в Российской Федерации»;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образования и науки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021721" w:rsidRDefault="008A6100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настоящим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24"/>
          <w:szCs w:val="24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0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– знакомятся с предложенными возможными формами ликвидации академической задолженности с учётом уровня обучения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олучают «План ликвидации пробелов в знаниях», в котором указываются учебный предмет (курс), темы, формы и сроки (дата, время) ликвидации академической задолженности (Приложение 1).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3.3. Ответственность за выполнение сроков ликвидации академической задолженности несут родители (законные представители) учащегося, учащийся, достигший возраста восемнадцати лет.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21721" w:rsidRPr="006B151F">
          <w:pgSz w:w="11906" w:h="16838"/>
          <w:pgMar w:top="1181" w:right="840" w:bottom="1030" w:left="1700" w:header="720" w:footer="720" w:gutter="0"/>
          <w:cols w:space="720" w:equalWidth="0">
            <w:col w:w="9360"/>
          </w:cols>
          <w:noEndnote/>
        </w:sect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6B151F">
        <w:rPr>
          <w:rFonts w:ascii="Times New Roman" w:hAnsi="Times New Roman"/>
          <w:sz w:val="24"/>
          <w:szCs w:val="24"/>
          <w:lang w:val="ru-RU"/>
        </w:rPr>
        <w:lastRenderedPageBreak/>
        <w:t xml:space="preserve">3.4.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своевременностью ликвидации академической задолженности осуществляет классный руководитель учащегося и заместитель директора по УВР. 3.5. В случае неявки учащегося без уважительной причины в установленные и согласованные с родителями сроки сдачи программного материала, а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также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если задолженность не ликвидирована в установленные сроки, неудовлетворительная отметка за четверть, полугодие считается окончательной.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8"/>
        </w:numPr>
        <w:tabs>
          <w:tab w:val="clear" w:pos="720"/>
          <w:tab w:val="num" w:pos="449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 (курсу), о чём делается запись в личном деле учащегося, классном журнале, выдаётся справка прохождения программного материала в период ликвидации академической задолженности за 20_____/20_____ учебный год (Приложение 3).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8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между участниками образовательных отношений.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numPr>
          <w:ilvl w:val="0"/>
          <w:numId w:val="8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3.9 Обучающиеся по образовательным программам начального общего, основного общего,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Срок действия </w:t>
      </w:r>
      <w:proofErr w:type="spellStart"/>
      <w:r w:rsidRPr="006B151F">
        <w:rPr>
          <w:rFonts w:ascii="Times New Roman" w:hAnsi="Times New Roman"/>
          <w:sz w:val="24"/>
          <w:szCs w:val="24"/>
          <w:lang w:val="ru-RU"/>
        </w:rPr>
        <w:t>Проложения</w:t>
      </w:r>
      <w:proofErr w:type="spellEnd"/>
      <w:r w:rsidRPr="006B151F">
        <w:rPr>
          <w:rFonts w:ascii="Times New Roman" w:hAnsi="Times New Roman"/>
          <w:sz w:val="24"/>
          <w:szCs w:val="24"/>
          <w:lang w:val="ru-RU"/>
        </w:rPr>
        <w:t xml:space="preserve"> – до внесения новых изменений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21721" w:rsidRPr="006B151F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4780"/>
      </w:tblGrid>
      <w:tr w:rsidR="00021721" w:rsidRPr="006B151F">
        <w:trPr>
          <w:trHeight w:val="276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bookmarkStart w:id="3" w:name="page9"/>
            <w:bookmarkEnd w:id="3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Приложение</w:t>
            </w:r>
            <w:proofErr w:type="spellEnd"/>
            <w:r w:rsidRPr="006B1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021721" w:rsidRPr="006B151F">
        <w:trPr>
          <w:trHeight w:val="227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к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Положению</w:t>
            </w:r>
            <w:proofErr w:type="spellEnd"/>
          </w:p>
        </w:tc>
      </w:tr>
      <w:tr w:rsidR="00021721" w:rsidRPr="006B151F">
        <w:trPr>
          <w:trHeight w:val="231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о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ликвидации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академической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задолженности</w:t>
            </w:r>
            <w:proofErr w:type="spellEnd"/>
          </w:p>
        </w:tc>
      </w:tr>
      <w:tr w:rsidR="00021721" w:rsidRPr="006B151F">
        <w:trPr>
          <w:trHeight w:val="23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021721" w:rsidRPr="006B151F">
        <w:trPr>
          <w:trHeight w:val="737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Согласовано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Согласовано</w:t>
            </w:r>
            <w:proofErr w:type="spellEnd"/>
          </w:p>
        </w:tc>
      </w:tr>
      <w:tr w:rsidR="00021721" w:rsidRPr="006B151F">
        <w:trPr>
          <w:trHeight w:val="23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Родители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(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законные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представители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Заместитель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директора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по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 xml:space="preserve"> УВР</w:t>
            </w:r>
          </w:p>
        </w:tc>
      </w:tr>
      <w:tr w:rsidR="00021721" w:rsidRPr="006B151F">
        <w:trPr>
          <w:trHeight w:val="22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учащегося</w:t>
            </w:r>
            <w:proofErr w:type="spellEnd"/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_______________________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0"/>
                <w:szCs w:val="20"/>
              </w:rPr>
              <w:t>___________________________</w:t>
            </w:r>
          </w:p>
        </w:tc>
      </w:tr>
      <w:tr w:rsidR="00021721" w:rsidRPr="006B151F">
        <w:trPr>
          <w:trHeight w:val="186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Ф.И.О.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Ф.И.О.</w:t>
            </w:r>
          </w:p>
        </w:tc>
      </w:tr>
      <w:tr w:rsidR="00021721" w:rsidRPr="006B151F">
        <w:trPr>
          <w:trHeight w:val="1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________________________________________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__________________________________</w:t>
            </w:r>
          </w:p>
        </w:tc>
      </w:tr>
      <w:tr w:rsidR="00021721" w:rsidRPr="006B151F">
        <w:trPr>
          <w:trHeight w:val="1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подпись</w:t>
            </w:r>
            <w:proofErr w:type="spellEnd"/>
          </w:p>
        </w:tc>
      </w:tr>
      <w:tr w:rsidR="00021721" w:rsidRPr="006B151F">
        <w:trPr>
          <w:trHeight w:val="18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«________»_________________201___г.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</w:tbl>
    <w:p w:rsidR="00021721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721" w:rsidRDefault="00021721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20" w:right="2120" w:firstLine="18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График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ликвидации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задолженности</w:t>
      </w:r>
      <w:proofErr w:type="spellEnd"/>
    </w:p>
    <w:p w:rsidR="00021721" w:rsidRDefault="000217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предмет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021721" w:rsidRDefault="008A6100">
      <w:pPr>
        <w:widowControl w:val="0"/>
        <w:autoSpaceDE w:val="0"/>
        <w:autoSpaceDN w:val="0"/>
        <w:adjustRightInd w:val="0"/>
        <w:spacing w:after="0" w:line="237" w:lineRule="auto"/>
        <w:ind w:left="2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21721" w:rsidRPr="00477037" w:rsidRDefault="008A6100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/>
          <w:sz w:val="24"/>
          <w:szCs w:val="24"/>
          <w:lang w:val="ru-RU"/>
        </w:rPr>
      </w:pPr>
      <w:r w:rsidRPr="00477037">
        <w:rPr>
          <w:rFonts w:ascii="Times New Roman" w:hAnsi="Times New Roman"/>
          <w:sz w:val="16"/>
          <w:szCs w:val="16"/>
          <w:lang w:val="ru-RU"/>
        </w:rPr>
        <w:t>(указать период, тему)</w:t>
      </w:r>
    </w:p>
    <w:p w:rsidR="00021721" w:rsidRPr="00477037" w:rsidRDefault="008A6100">
      <w:pPr>
        <w:widowControl w:val="0"/>
        <w:autoSpaceDE w:val="0"/>
        <w:autoSpaceDN w:val="0"/>
        <w:adjustRightInd w:val="0"/>
        <w:spacing w:after="0" w:line="237" w:lineRule="auto"/>
        <w:ind w:left="2280"/>
        <w:rPr>
          <w:rFonts w:ascii="Times New Roman" w:hAnsi="Times New Roman"/>
          <w:sz w:val="24"/>
          <w:szCs w:val="24"/>
          <w:lang w:val="ru-RU"/>
        </w:rPr>
      </w:pPr>
      <w:r w:rsidRPr="00477037">
        <w:rPr>
          <w:rFonts w:ascii="Times New Roman" w:hAnsi="Times New Roman"/>
          <w:sz w:val="24"/>
          <w:szCs w:val="24"/>
          <w:lang w:val="ru-RU"/>
        </w:rPr>
        <w:t>ученик</w:t>
      </w:r>
      <w:proofErr w:type="gramStart"/>
      <w:r w:rsidRPr="00477037">
        <w:rPr>
          <w:rFonts w:ascii="Times New Roman" w:hAnsi="Times New Roman"/>
          <w:sz w:val="24"/>
          <w:szCs w:val="24"/>
          <w:lang w:val="ru-RU"/>
        </w:rPr>
        <w:t>а(</w:t>
      </w:r>
      <w:proofErr w:type="spellStart"/>
      <w:proofErr w:type="gramEnd"/>
      <w:r w:rsidRPr="00477037">
        <w:rPr>
          <w:rFonts w:ascii="Times New Roman" w:hAnsi="Times New Roman"/>
          <w:sz w:val="24"/>
          <w:szCs w:val="24"/>
          <w:lang w:val="ru-RU"/>
        </w:rPr>
        <w:t>цы</w:t>
      </w:r>
      <w:proofErr w:type="spellEnd"/>
      <w:r w:rsidRPr="00477037">
        <w:rPr>
          <w:rFonts w:ascii="Times New Roman" w:hAnsi="Times New Roman"/>
          <w:sz w:val="24"/>
          <w:szCs w:val="24"/>
          <w:lang w:val="ru-RU"/>
        </w:rPr>
        <w:t>) ____ класса________________</w:t>
      </w: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39" w:lineRule="auto"/>
        <w:ind w:left="41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16"/>
          <w:szCs w:val="16"/>
        </w:rPr>
        <w:t>(Ф.И.О.)</w:t>
      </w:r>
      <w:proofErr w:type="gramEnd"/>
    </w:p>
    <w:p w:rsidR="00021721" w:rsidRDefault="0002172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200"/>
        <w:gridCol w:w="1920"/>
      </w:tblGrid>
      <w:tr w:rsidR="00021721" w:rsidRPr="006B151F">
        <w:trPr>
          <w:trHeight w:val="281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3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Название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Форма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021721" w:rsidRPr="006B151F">
        <w:trPr>
          <w:trHeight w:val="273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021721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721" w:rsidRDefault="00021721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16"/>
          <w:szCs w:val="16"/>
          <w:lang w:val="ru-RU"/>
        </w:rPr>
        <w:t>(подпись, Ф.И.О. учител</w:t>
      </w:r>
      <w:proofErr w:type="gramStart"/>
      <w:r w:rsidRPr="006B151F">
        <w:rPr>
          <w:rFonts w:ascii="Times New Roman" w:hAnsi="Times New Roman"/>
          <w:sz w:val="16"/>
          <w:szCs w:val="16"/>
          <w:lang w:val="ru-RU"/>
        </w:rPr>
        <w:t>я-</w:t>
      </w:r>
      <w:proofErr w:type="gramEnd"/>
      <w:r w:rsidRPr="006B151F">
        <w:rPr>
          <w:rFonts w:ascii="Times New Roman" w:hAnsi="Times New Roman"/>
          <w:sz w:val="16"/>
          <w:szCs w:val="16"/>
          <w:lang w:val="ru-RU"/>
        </w:rPr>
        <w:t xml:space="preserve"> предметника)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21721" w:rsidRPr="006B151F">
          <w:pgSz w:w="11906" w:h="16838"/>
          <w:pgMar w:top="1127" w:right="840" w:bottom="1440" w:left="2300" w:header="720" w:footer="720" w:gutter="0"/>
          <w:cols w:space="720" w:equalWidth="0">
            <w:col w:w="8760"/>
          </w:cols>
          <w:noEndnote/>
        </w:sect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6B151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0" w:right="20"/>
        <w:jc w:val="right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0"/>
          <w:szCs w:val="20"/>
          <w:lang w:val="ru-RU"/>
        </w:rPr>
        <w:t xml:space="preserve">к Положению о ликвидации академической задолженности </w:t>
      </w:r>
      <w:proofErr w:type="gramStart"/>
      <w:r w:rsidRPr="006B151F">
        <w:rPr>
          <w:rFonts w:ascii="Times New Roman" w:hAnsi="Times New Roman"/>
          <w:sz w:val="20"/>
          <w:szCs w:val="20"/>
          <w:lang w:val="ru-RU"/>
        </w:rPr>
        <w:t>обучающихся</w:t>
      </w:r>
      <w:proofErr w:type="gramEnd"/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УВЕДОМЛЕНИЕ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Уважаемые родители (или законные представители)!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Администрация МБОУ</w:t>
      </w:r>
      <w:r w:rsidR="006B151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B151F">
        <w:rPr>
          <w:rFonts w:ascii="Times New Roman" w:hAnsi="Times New Roman"/>
          <w:sz w:val="24"/>
          <w:szCs w:val="24"/>
          <w:lang w:val="ru-RU"/>
        </w:rPr>
        <w:t>Игрышенской</w:t>
      </w:r>
      <w:proofErr w:type="spellEnd"/>
      <w:r w:rsidR="006B151F">
        <w:rPr>
          <w:rFonts w:ascii="Times New Roman" w:hAnsi="Times New Roman"/>
          <w:sz w:val="24"/>
          <w:szCs w:val="24"/>
          <w:lang w:val="ru-RU"/>
        </w:rPr>
        <w:t xml:space="preserve"> СОШ №3</w:t>
      </w:r>
      <w:r w:rsidRPr="006B151F">
        <w:rPr>
          <w:rFonts w:ascii="Times New Roman" w:hAnsi="Times New Roman"/>
          <w:sz w:val="24"/>
          <w:szCs w:val="24"/>
          <w:lang w:val="ru-RU"/>
        </w:rPr>
        <w:t xml:space="preserve"> уведомляет Вас, что Ваш сын (дочь)</w:t>
      </w: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_______________________________________________________________________,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16"/>
          <w:szCs w:val="16"/>
          <w:lang w:val="ru-RU"/>
        </w:rPr>
        <w:t>(Ф.И.О. ученик</w:t>
      </w:r>
      <w:proofErr w:type="gramStart"/>
      <w:r w:rsidRPr="006B151F">
        <w:rPr>
          <w:rFonts w:ascii="Times New Roman" w:hAnsi="Times New Roman"/>
          <w:sz w:val="16"/>
          <w:szCs w:val="16"/>
          <w:lang w:val="ru-RU"/>
        </w:rPr>
        <w:t>а(</w:t>
      </w:r>
      <w:proofErr w:type="spellStart"/>
      <w:proofErr w:type="gramEnd"/>
      <w:r w:rsidRPr="006B151F">
        <w:rPr>
          <w:rFonts w:ascii="Times New Roman" w:hAnsi="Times New Roman"/>
          <w:sz w:val="16"/>
          <w:szCs w:val="16"/>
          <w:lang w:val="ru-RU"/>
        </w:rPr>
        <w:t>цы</w:t>
      </w:r>
      <w:proofErr w:type="spellEnd"/>
      <w:r w:rsidRPr="006B151F">
        <w:rPr>
          <w:rFonts w:ascii="Times New Roman" w:hAnsi="Times New Roman"/>
          <w:sz w:val="16"/>
          <w:szCs w:val="16"/>
          <w:lang w:val="ru-RU"/>
        </w:rPr>
        <w:t>)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ученик ________ класса по результатам ________________________ 20__-20__ учебного года имеет неудовлетворительные отметки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>: _____________________________________________ и не аттестован по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3"/>
          <w:szCs w:val="23"/>
          <w:lang w:val="ru-RU"/>
        </w:rPr>
        <w:t xml:space="preserve">_________________________________________________________________________, что согласно п. 2 статьи 58 Федерального закона от 29.12.2012 </w:t>
      </w:r>
      <w:r>
        <w:rPr>
          <w:rFonts w:ascii="Times New Roman" w:hAnsi="Times New Roman"/>
          <w:sz w:val="23"/>
          <w:szCs w:val="23"/>
        </w:rPr>
        <w:t>N</w:t>
      </w:r>
      <w:r w:rsidRPr="006B151F">
        <w:rPr>
          <w:rFonts w:ascii="Times New Roman" w:hAnsi="Times New Roman"/>
          <w:sz w:val="23"/>
          <w:szCs w:val="23"/>
          <w:lang w:val="ru-RU"/>
        </w:rPr>
        <w:t xml:space="preserve"> 273-ФЗ "Об образовании в Российской Федерации" считается академической задолженностью по данному предмету. Согласно п. 3 статьи 58 Федерального закона от 29.12.2012 </w:t>
      </w:r>
      <w:r>
        <w:rPr>
          <w:rFonts w:ascii="Times New Roman" w:hAnsi="Times New Roman"/>
          <w:sz w:val="23"/>
          <w:szCs w:val="23"/>
        </w:rPr>
        <w:t>N</w:t>
      </w:r>
      <w:r w:rsidRPr="006B151F">
        <w:rPr>
          <w:rFonts w:ascii="Times New Roman" w:hAnsi="Times New Roman"/>
          <w:sz w:val="23"/>
          <w:szCs w:val="23"/>
          <w:lang w:val="ru-RU"/>
        </w:rPr>
        <w:t xml:space="preserve"> 273-ФЗ "Об образовании в Российской Федерации" </w:t>
      </w:r>
      <w:proofErr w:type="gramStart"/>
      <w:r w:rsidRPr="006B151F">
        <w:rPr>
          <w:rFonts w:ascii="Times New Roman" w:hAnsi="Times New Roman"/>
          <w:sz w:val="23"/>
          <w:szCs w:val="23"/>
          <w:lang w:val="ru-RU"/>
        </w:rPr>
        <w:t>обучающийся</w:t>
      </w:r>
      <w:proofErr w:type="gramEnd"/>
      <w:r w:rsidRPr="006B151F">
        <w:rPr>
          <w:rFonts w:ascii="Times New Roman" w:hAnsi="Times New Roman"/>
          <w:sz w:val="23"/>
          <w:szCs w:val="23"/>
          <w:lang w:val="ru-RU"/>
        </w:rPr>
        <w:t xml:space="preserve"> обязан ликвидировать академическую задолженность.</w:t>
      </w: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Сроки  ликвидации задолженности:__________________________________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6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Ответственность за своевременную явку учащегося (</w:t>
      </w:r>
      <w:proofErr w:type="spellStart"/>
      <w:r w:rsidRPr="006B151F">
        <w:rPr>
          <w:rFonts w:ascii="Times New Roman" w:hAnsi="Times New Roman"/>
          <w:sz w:val="24"/>
          <w:szCs w:val="24"/>
          <w:lang w:val="ru-RU"/>
        </w:rPr>
        <w:t>ейся</w:t>
      </w:r>
      <w:proofErr w:type="spellEnd"/>
      <w:r w:rsidRPr="006B151F">
        <w:rPr>
          <w:rFonts w:ascii="Times New Roman" w:hAnsi="Times New Roman"/>
          <w:sz w:val="24"/>
          <w:szCs w:val="24"/>
          <w:lang w:val="ru-RU"/>
        </w:rPr>
        <w:t>) для ликвидации академической задолженности возлагается на родителей (законных представителей).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960"/>
        <w:gridCol w:w="2200"/>
      </w:tblGrid>
      <w:tr w:rsidR="00021721" w:rsidRPr="006B151F">
        <w:trPr>
          <w:trHeight w:val="27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Директор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_____________/Л.</w:t>
            </w:r>
            <w:r w:rsidR="006B151F" w:rsidRPr="006B151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Н.Антропова</w:t>
            </w:r>
          </w:p>
        </w:tc>
      </w:tr>
      <w:tr w:rsidR="00021721" w:rsidRPr="006B151F">
        <w:trPr>
          <w:trHeight w:val="27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Классный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_____________/______________</w:t>
            </w:r>
          </w:p>
        </w:tc>
      </w:tr>
      <w:tr w:rsidR="00021721" w:rsidRPr="006B151F">
        <w:trPr>
          <w:trHeight w:val="1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Ф.И.О.</w:t>
            </w:r>
          </w:p>
        </w:tc>
      </w:tr>
      <w:tr w:rsidR="00021721" w:rsidRPr="006B151F">
        <w:trPr>
          <w:trHeight w:val="4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Ознакомлены</w:t>
            </w:r>
            <w:proofErr w:type="spellEnd"/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____________/________________</w:t>
            </w:r>
          </w:p>
        </w:tc>
      </w:tr>
      <w:tr w:rsidR="00021721" w:rsidRPr="006B151F">
        <w:trPr>
          <w:trHeight w:val="27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___________________/______________ </w:t>
            </w:r>
            <w:r w:rsidRPr="006B151F">
              <w:rPr>
                <w:rFonts w:ascii="Times New Roman" w:eastAsiaTheme="minorEastAsia" w:hAnsi="Times New Roman"/>
                <w:w w:val="99"/>
                <w:sz w:val="16"/>
                <w:szCs w:val="16"/>
              </w:rPr>
              <w:t>/</w:t>
            </w:r>
          </w:p>
        </w:tc>
      </w:tr>
      <w:tr w:rsidR="00021721" w:rsidRPr="006B151F">
        <w:trPr>
          <w:trHeight w:val="1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 xml:space="preserve">Ф.И.О. </w:t>
            </w:r>
            <w:proofErr w:type="spellStart"/>
            <w:r w:rsidRPr="006B151F">
              <w:rPr>
                <w:rFonts w:ascii="Times New Roman" w:eastAsiaTheme="minorEastAsia" w:hAnsi="Times New Roman"/>
                <w:sz w:val="16"/>
                <w:szCs w:val="16"/>
              </w:rPr>
              <w:t>родителей</w:t>
            </w:r>
            <w:proofErr w:type="spellEnd"/>
          </w:p>
        </w:tc>
      </w:tr>
    </w:tbl>
    <w:p w:rsidR="00021721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1721">
          <w:pgSz w:w="11906" w:h="16838"/>
          <w:pgMar w:top="1127" w:right="820" w:bottom="1440" w:left="1700" w:header="720" w:footer="720" w:gutter="0"/>
          <w:cols w:space="720" w:equalWidth="0">
            <w:col w:w="9380"/>
          </w:cols>
          <w:noEndnote/>
        </w:sectPr>
      </w:pPr>
    </w:p>
    <w:p w:rsidR="00021721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bookmarkStart w:id="5" w:name="page13"/>
      <w:bookmarkEnd w:id="5"/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0" w:righ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0"/>
          <w:szCs w:val="20"/>
          <w:lang w:val="ru-RU"/>
        </w:rPr>
        <w:t xml:space="preserve">к Положению о ликвидации академической задолженности </w:t>
      </w:r>
      <w:proofErr w:type="gramStart"/>
      <w:r w:rsidRPr="006B151F">
        <w:rPr>
          <w:rFonts w:ascii="Times New Roman" w:hAnsi="Times New Roman"/>
          <w:sz w:val="20"/>
          <w:szCs w:val="20"/>
          <w:lang w:val="ru-RU"/>
        </w:rPr>
        <w:t>обучающихся</w:t>
      </w:r>
      <w:proofErr w:type="gramEnd"/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20" w:right="440" w:firstLine="3455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СПРАВКА о прохождении программного материала в период ликвидации академической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задолженности за 20_____/20_____ учебный год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Выдана</w:t>
      </w: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за курс _____ класса в том, что он (она) в период с «___»__________ 201___ г. 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«____» __________201___ г. показа</w:t>
      </w:r>
      <w:proofErr w:type="gramStart"/>
      <w:r w:rsidRPr="006B151F">
        <w:rPr>
          <w:rFonts w:ascii="Times New Roman" w:hAnsi="Times New Roman"/>
          <w:sz w:val="24"/>
          <w:szCs w:val="24"/>
          <w:lang w:val="ru-RU"/>
        </w:rPr>
        <w:t>л(</w:t>
      </w:r>
      <w:proofErr w:type="gramEnd"/>
      <w:r w:rsidRPr="006B151F">
        <w:rPr>
          <w:rFonts w:ascii="Times New Roman" w:hAnsi="Times New Roman"/>
          <w:sz w:val="24"/>
          <w:szCs w:val="24"/>
          <w:lang w:val="ru-RU"/>
        </w:rPr>
        <w:t>а) следующие результаты фактического уровня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980" w:firstLine="6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>знаний по учебному предмету (курсу) учебного плана в соответствии с федеральным компонентом государственных образовательных стандартов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420"/>
        <w:gridCol w:w="2360"/>
        <w:gridCol w:w="2000"/>
      </w:tblGrid>
      <w:tr w:rsidR="00021721" w:rsidRPr="006B151F">
        <w:trPr>
          <w:trHeight w:val="27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Учебный</w:t>
            </w:r>
            <w:proofErr w:type="spellEnd"/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Форма</w:t>
            </w:r>
            <w:proofErr w:type="spellEnd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установления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021721" w:rsidRPr="006B151F">
        <w:trPr>
          <w:trHeight w:val="27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предмет</w:t>
            </w:r>
            <w:proofErr w:type="spellEnd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фактического</w:t>
            </w:r>
            <w:proofErr w:type="spellEnd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уровень</w:t>
            </w:r>
            <w:proofErr w:type="spellEnd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1721" w:rsidRPr="006B151F">
        <w:trPr>
          <w:trHeight w:val="28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отметка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1721" w:rsidRPr="006B151F">
        <w:trPr>
          <w:trHeight w:val="27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21721" w:rsidRPr="006B151F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721" w:rsidRPr="006B151F" w:rsidRDefault="0002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021721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721" w:rsidRDefault="00021721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780"/>
      </w:tblGrid>
      <w:tr w:rsidR="00021721" w:rsidRPr="006B151F">
        <w:trPr>
          <w:trHeight w:val="276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Директор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______________/Л.</w:t>
            </w:r>
            <w:r w:rsidR="006B151F" w:rsidRPr="006B151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Н.Антропова</w:t>
            </w:r>
          </w:p>
        </w:tc>
      </w:tr>
      <w:tr w:rsidR="00021721" w:rsidRPr="006B151F">
        <w:trPr>
          <w:trHeight w:val="55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Заместитель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директора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721" w:rsidRPr="006B151F" w:rsidRDefault="008A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1F">
              <w:rPr>
                <w:rFonts w:ascii="Times New Roman" w:eastAsiaTheme="minorEastAsia" w:hAnsi="Times New Roman"/>
                <w:sz w:val="24"/>
                <w:szCs w:val="24"/>
              </w:rPr>
              <w:t>______________/______________</w:t>
            </w:r>
          </w:p>
        </w:tc>
      </w:tr>
    </w:tbl>
    <w:p w:rsidR="00021721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1721">
          <w:pgSz w:w="11906" w:h="16838"/>
          <w:pgMar w:top="1127" w:right="720" w:bottom="1440" w:left="1700" w:header="720" w:footer="720" w:gutter="0"/>
          <w:cols w:space="720" w:equalWidth="0">
            <w:col w:w="9480"/>
          </w:cols>
          <w:noEndnote/>
        </w:sectPr>
      </w:pPr>
    </w:p>
    <w:p w:rsidR="00021721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page15"/>
      <w:bookmarkEnd w:id="6"/>
      <w:proofErr w:type="spellStart"/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021721" w:rsidRPr="006B151F" w:rsidRDefault="008A6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0"/>
        <w:jc w:val="right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0"/>
          <w:szCs w:val="20"/>
          <w:lang w:val="ru-RU"/>
        </w:rPr>
        <w:t xml:space="preserve">к Положению о ликвидации академической задолженности </w:t>
      </w:r>
      <w:proofErr w:type="gramStart"/>
      <w:r w:rsidRPr="006B151F">
        <w:rPr>
          <w:rFonts w:ascii="Times New Roman" w:hAnsi="Times New Roman"/>
          <w:sz w:val="20"/>
          <w:szCs w:val="20"/>
          <w:lang w:val="ru-RU"/>
        </w:rPr>
        <w:t>обучающихся</w:t>
      </w:r>
      <w:proofErr w:type="gramEnd"/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Pr="006B151F" w:rsidRDefault="008A6100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b/>
          <w:bCs/>
          <w:sz w:val="24"/>
          <w:szCs w:val="24"/>
          <w:lang w:val="ru-RU"/>
        </w:rPr>
        <w:t>Формы фактического установления уровня знаний учащихся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Письменные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проведения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аттестации</w:t>
      </w:r>
      <w:proofErr w:type="spellEnd"/>
    </w:p>
    <w:p w:rsidR="00021721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диктант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Pr="006B151F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изложение с разработкой плана его содержания; </w:t>
      </w:r>
    </w:p>
    <w:p w:rsidR="00021721" w:rsidRPr="006B151F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сочинение или изложение с творческим заданием; </w:t>
      </w:r>
    </w:p>
    <w:p w:rsidR="00021721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тест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Default="008A6100">
      <w:pPr>
        <w:widowControl w:val="0"/>
        <w:numPr>
          <w:ilvl w:val="0"/>
          <w:numId w:val="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зачёт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21721" w:rsidRDefault="0002172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021721" w:rsidRDefault="008A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Устные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проведения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аттестации</w:t>
      </w:r>
      <w:proofErr w:type="spellEnd"/>
    </w:p>
    <w:p w:rsidR="00021721" w:rsidRDefault="008A6100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диагностика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чтения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Default="008A6100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реферата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Default="008A6100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21721" w:rsidRPr="006B151F" w:rsidRDefault="008A6100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6B151F">
        <w:rPr>
          <w:rFonts w:ascii="Times New Roman" w:hAnsi="Times New Roman"/>
          <w:sz w:val="24"/>
          <w:szCs w:val="24"/>
          <w:lang w:val="ru-RU"/>
        </w:rPr>
        <w:t xml:space="preserve">сдача нормативов по физической культуре; </w:t>
      </w:r>
    </w:p>
    <w:p w:rsidR="00021721" w:rsidRPr="006B151F" w:rsidRDefault="00021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21721" w:rsidRPr="006B151F" w:rsidSect="00021721">
      <w:pgSz w:w="11906" w:h="16838"/>
      <w:pgMar w:top="1122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100"/>
    <w:rsid w:val="00021721"/>
    <w:rsid w:val="00477037"/>
    <w:rsid w:val="006B151F"/>
    <w:rsid w:val="008A6100"/>
    <w:rsid w:val="00D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2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База КИАСУО</cp:lastModifiedBy>
  <cp:revision>6</cp:revision>
  <cp:lastPrinted>2015-11-12T09:19:00Z</cp:lastPrinted>
  <dcterms:created xsi:type="dcterms:W3CDTF">2015-11-07T06:54:00Z</dcterms:created>
  <dcterms:modified xsi:type="dcterms:W3CDTF">2015-11-14T08:17:00Z</dcterms:modified>
</cp:coreProperties>
</file>